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D600EA6" w14:textId="468F74FD" w:rsidR="00752D66" w:rsidRPr="00CC2A38" w:rsidRDefault="00752D66" w:rsidP="00752D66">
      <w:pPr>
        <w:widowControl w:val="0"/>
        <w:tabs>
          <w:tab w:val="left" w:pos="6521"/>
        </w:tabs>
        <w:spacing w:after="0"/>
        <w:rPr>
          <w:rFonts w:ascii="Arial" w:hAnsi="Arial"/>
          <w:i/>
          <w:sz w:val="24"/>
          <w:szCs w:val="24"/>
        </w:rPr>
      </w:pPr>
      <w:bookmarkStart w:id="0" w:name="OLE_LINK1"/>
      <w:r w:rsidRPr="00CC2A38">
        <w:rPr>
          <w:rFonts w:ascii="Arial" w:hAnsi="Arial" w:cs="Arial"/>
          <w:b/>
          <w:bCs/>
          <w:sz w:val="24"/>
          <w:szCs w:val="24"/>
        </w:rPr>
        <w:t>3GPP TSG RAN WG1 #106-e</w:t>
      </w:r>
      <w:r w:rsidRPr="00CC2A38">
        <w:rPr>
          <w:rFonts w:ascii="Arial" w:hAnsi="Arial"/>
          <w:sz w:val="24"/>
          <w:szCs w:val="24"/>
        </w:rPr>
        <w:tab/>
        <w:t xml:space="preserve">        </w:t>
      </w:r>
      <w:r w:rsidRPr="00CC2A38">
        <w:rPr>
          <w:rFonts w:ascii="Arial" w:hAnsi="Arial"/>
          <w:sz w:val="24"/>
          <w:szCs w:val="24"/>
        </w:rPr>
        <w:tab/>
      </w:r>
      <w:r w:rsidRPr="00CC2A38">
        <w:rPr>
          <w:rFonts w:ascii="Arial" w:hAnsi="Arial"/>
          <w:sz w:val="24"/>
          <w:szCs w:val="24"/>
        </w:rPr>
        <w:tab/>
        <w:t xml:space="preserve">             </w:t>
      </w:r>
      <w:r w:rsidRPr="00CC2A38">
        <w:rPr>
          <w:rFonts w:ascii="Arial" w:hAnsi="Arial"/>
          <w:b/>
          <w:sz w:val="24"/>
          <w:szCs w:val="24"/>
        </w:rPr>
        <w:t>R1-210</w:t>
      </w:r>
      <w:r w:rsidRPr="00CC2A38">
        <w:rPr>
          <w:rFonts w:ascii="Arial" w:eastAsia="Malgun Gothic" w:hAnsi="Arial"/>
          <w:b/>
          <w:sz w:val="24"/>
          <w:szCs w:val="24"/>
          <w:lang w:eastAsia="ko-KR"/>
        </w:rPr>
        <w:t>6916</w:t>
      </w:r>
    </w:p>
    <w:p w14:paraId="54025BCF" w14:textId="3399A693" w:rsidR="00E01856" w:rsidRPr="00CC2A38" w:rsidRDefault="00752D66" w:rsidP="00752D66">
      <w:pPr>
        <w:pStyle w:val="Header"/>
        <w:spacing w:after="240"/>
        <w:rPr>
          <w:noProof w:val="0"/>
          <w:sz w:val="24"/>
          <w:szCs w:val="24"/>
          <w:lang w:val="en-US"/>
        </w:rPr>
      </w:pPr>
      <w:r w:rsidRPr="00CC2A38">
        <w:rPr>
          <w:rFonts w:cs="Arial"/>
          <w:noProof w:val="0"/>
          <w:sz w:val="24"/>
          <w:szCs w:val="24"/>
          <w:lang w:val="en-US" w:eastAsia="ja-JP"/>
        </w:rPr>
        <w:t>e-Meeting</w:t>
      </w:r>
      <w:r w:rsidRPr="00CC2A38">
        <w:rPr>
          <w:rFonts w:cs="Arial"/>
          <w:noProof w:val="0"/>
          <w:sz w:val="24"/>
          <w:szCs w:val="24"/>
          <w:lang w:val="en-US"/>
        </w:rPr>
        <w:t>, August 16</w:t>
      </w:r>
      <w:r w:rsidRPr="00CC2A38">
        <w:rPr>
          <w:rFonts w:cs="Arial"/>
          <w:noProof w:val="0"/>
          <w:sz w:val="24"/>
          <w:szCs w:val="24"/>
          <w:vertAlign w:val="superscript"/>
          <w:lang w:val="en-US"/>
        </w:rPr>
        <w:t>th</w:t>
      </w:r>
      <w:r w:rsidRPr="00CC2A38">
        <w:rPr>
          <w:rFonts w:eastAsia="Arial Unicode MS" w:cs="Arial"/>
          <w:noProof w:val="0"/>
          <w:sz w:val="24"/>
          <w:szCs w:val="24"/>
          <w:lang w:val="en-US" w:eastAsia="ko-KR"/>
        </w:rPr>
        <w:t xml:space="preserve"> </w:t>
      </w:r>
      <w:r w:rsidRPr="00CC2A38">
        <w:rPr>
          <w:rFonts w:cs="Arial"/>
          <w:noProof w:val="0"/>
          <w:sz w:val="24"/>
          <w:szCs w:val="24"/>
          <w:lang w:val="en-US"/>
        </w:rPr>
        <w:t>– 27</w:t>
      </w:r>
      <w:r w:rsidRPr="00CC2A38">
        <w:rPr>
          <w:rFonts w:cs="Arial"/>
          <w:noProof w:val="0"/>
          <w:sz w:val="24"/>
          <w:szCs w:val="24"/>
          <w:vertAlign w:val="superscript"/>
          <w:lang w:val="en-US"/>
        </w:rPr>
        <w:t>th</w:t>
      </w:r>
      <w:r w:rsidRPr="00CC2A38">
        <w:rPr>
          <w:rFonts w:cs="Arial"/>
          <w:noProof w:val="0"/>
          <w:sz w:val="24"/>
          <w:szCs w:val="24"/>
          <w:lang w:val="en-US"/>
        </w:rPr>
        <w:t xml:space="preserve">, </w:t>
      </w:r>
      <w:r w:rsidRPr="00CC2A38">
        <w:rPr>
          <w:rFonts w:cs="Arial"/>
          <w:bCs/>
          <w:noProof w:val="0"/>
          <w:sz w:val="24"/>
          <w:szCs w:val="24"/>
          <w:lang w:val="en-US"/>
        </w:rPr>
        <w:t>2021</w:t>
      </w:r>
    </w:p>
    <w:p w14:paraId="7988F980" w14:textId="71D21D03" w:rsidR="00E01856" w:rsidRPr="00CC2A38" w:rsidRDefault="00E01856" w:rsidP="00E01856">
      <w:pPr>
        <w:tabs>
          <w:tab w:val="left" w:pos="1985"/>
        </w:tabs>
        <w:spacing w:after="120"/>
        <w:rPr>
          <w:rFonts w:ascii="Arial" w:eastAsia="Malgun Gothic" w:hAnsi="Arial"/>
          <w:sz w:val="24"/>
          <w:szCs w:val="24"/>
          <w:lang w:eastAsia="ko-KR"/>
        </w:rPr>
      </w:pPr>
      <w:r w:rsidRPr="00CC2A38">
        <w:rPr>
          <w:rFonts w:ascii="Arial" w:hAnsi="Arial"/>
          <w:b/>
          <w:sz w:val="24"/>
          <w:szCs w:val="24"/>
        </w:rPr>
        <w:t>Agenda item:</w:t>
      </w:r>
      <w:r w:rsidRPr="00CC2A38">
        <w:rPr>
          <w:rFonts w:ascii="Arial" w:hAnsi="Arial"/>
          <w:sz w:val="24"/>
          <w:szCs w:val="24"/>
        </w:rPr>
        <w:tab/>
      </w:r>
      <w:bookmarkStart w:id="1" w:name="Source"/>
      <w:bookmarkEnd w:id="1"/>
      <w:r w:rsidRPr="00CC2A38">
        <w:rPr>
          <w:rFonts w:ascii="Arial" w:eastAsia="Malgun Gothic" w:hAnsi="Arial"/>
          <w:sz w:val="24"/>
          <w:szCs w:val="24"/>
          <w:lang w:eastAsia="ko-KR"/>
        </w:rPr>
        <w:t>8.1</w:t>
      </w:r>
      <w:r w:rsidR="00A90ED4" w:rsidRPr="00CC2A38">
        <w:rPr>
          <w:rFonts w:ascii="Arial" w:eastAsia="Malgun Gothic" w:hAnsi="Arial"/>
          <w:sz w:val="24"/>
          <w:szCs w:val="24"/>
          <w:lang w:eastAsia="ko-KR"/>
        </w:rPr>
        <w:t>3</w:t>
      </w:r>
      <w:r w:rsidRPr="00CC2A38">
        <w:rPr>
          <w:rFonts w:ascii="Arial" w:eastAsia="Malgun Gothic" w:hAnsi="Arial"/>
          <w:sz w:val="24"/>
          <w:szCs w:val="24"/>
          <w:lang w:eastAsia="ko-KR"/>
        </w:rPr>
        <w:t>.</w:t>
      </w:r>
      <w:r w:rsidR="00A90ED4" w:rsidRPr="00CC2A38">
        <w:rPr>
          <w:rFonts w:ascii="Arial" w:eastAsia="Malgun Gothic" w:hAnsi="Arial"/>
          <w:sz w:val="24"/>
          <w:szCs w:val="24"/>
          <w:lang w:eastAsia="ko-KR"/>
        </w:rPr>
        <w:t>3</w:t>
      </w:r>
    </w:p>
    <w:p w14:paraId="16D89385" w14:textId="77777777" w:rsidR="00E01856" w:rsidRPr="00CC2A38" w:rsidRDefault="00E01856" w:rsidP="00E01856">
      <w:pPr>
        <w:tabs>
          <w:tab w:val="left" w:pos="1985"/>
        </w:tabs>
        <w:spacing w:after="120"/>
        <w:rPr>
          <w:rFonts w:ascii="Arial" w:hAnsi="Arial"/>
          <w:sz w:val="24"/>
        </w:rPr>
      </w:pPr>
      <w:r w:rsidRPr="00CC2A38">
        <w:rPr>
          <w:rFonts w:ascii="Arial" w:hAnsi="Arial"/>
          <w:b/>
          <w:sz w:val="24"/>
        </w:rPr>
        <w:t xml:space="preserve">Source: </w:t>
      </w:r>
      <w:r w:rsidRPr="00CC2A38">
        <w:rPr>
          <w:rFonts w:ascii="Arial" w:hAnsi="Arial"/>
          <w:b/>
          <w:sz w:val="24"/>
        </w:rPr>
        <w:tab/>
      </w:r>
      <w:r w:rsidRPr="00CC2A38">
        <w:rPr>
          <w:rFonts w:ascii="Arial" w:hAnsi="Arial"/>
          <w:sz w:val="24"/>
        </w:rPr>
        <w:t xml:space="preserve">Samsung  </w:t>
      </w:r>
    </w:p>
    <w:bookmarkEnd w:id="0"/>
    <w:p w14:paraId="0DA01E13" w14:textId="6BE3B492" w:rsidR="00E01856" w:rsidRPr="00CC2A38" w:rsidRDefault="00E01856" w:rsidP="00E01856">
      <w:pPr>
        <w:spacing w:after="120"/>
        <w:ind w:left="1993" w:hangingChars="827" w:hanging="1993"/>
        <w:rPr>
          <w:rFonts w:ascii="Arial" w:eastAsia="SimSun" w:hAnsi="Arial"/>
          <w:sz w:val="24"/>
          <w:szCs w:val="24"/>
          <w:lang w:eastAsia="zh-CN"/>
        </w:rPr>
      </w:pPr>
      <w:r w:rsidRPr="00CC2A38">
        <w:rPr>
          <w:rFonts w:ascii="Arial" w:hAnsi="Arial"/>
          <w:b/>
          <w:sz w:val="24"/>
          <w:szCs w:val="24"/>
        </w:rPr>
        <w:t>Title:</w:t>
      </w:r>
      <w:r w:rsidRPr="00CC2A38">
        <w:rPr>
          <w:rFonts w:ascii="Arial" w:hAnsi="Arial"/>
          <w:sz w:val="24"/>
          <w:szCs w:val="24"/>
        </w:rPr>
        <w:t xml:space="preserve"> </w:t>
      </w:r>
      <w:r w:rsidRPr="00CC2A38">
        <w:rPr>
          <w:rFonts w:ascii="Arial" w:hAnsi="Arial"/>
          <w:sz w:val="24"/>
          <w:szCs w:val="24"/>
        </w:rPr>
        <w:tab/>
      </w:r>
      <w:r w:rsidR="007A55C5" w:rsidRPr="00CC2A38">
        <w:rPr>
          <w:rFonts w:ascii="Arial" w:hAnsi="Arial" w:cs="Arial"/>
          <w:sz w:val="24"/>
          <w:szCs w:val="24"/>
        </w:rPr>
        <w:t xml:space="preserve">Remaining Issues on </w:t>
      </w:r>
      <w:proofErr w:type="spellStart"/>
      <w:r w:rsidR="007A55C5" w:rsidRPr="00CC2A38">
        <w:rPr>
          <w:rFonts w:ascii="Arial" w:hAnsi="Arial" w:cs="Arial"/>
          <w:sz w:val="24"/>
          <w:szCs w:val="24"/>
        </w:rPr>
        <w:t>S</w:t>
      </w:r>
      <w:r w:rsidR="00547B0C" w:rsidRPr="00CC2A38">
        <w:rPr>
          <w:rFonts w:ascii="Arial" w:hAnsi="Arial" w:cs="Arial"/>
          <w:sz w:val="24"/>
          <w:szCs w:val="24"/>
        </w:rPr>
        <w:t>C</w:t>
      </w:r>
      <w:r w:rsidR="007A55C5" w:rsidRPr="00CC2A38">
        <w:rPr>
          <w:rFonts w:ascii="Arial" w:hAnsi="Arial" w:cs="Arial"/>
          <w:sz w:val="24"/>
          <w:szCs w:val="24"/>
        </w:rPr>
        <w:t>ell</w:t>
      </w:r>
      <w:proofErr w:type="spellEnd"/>
      <w:r w:rsidR="007A55C5" w:rsidRPr="00CC2A38">
        <w:rPr>
          <w:rFonts w:ascii="Arial" w:hAnsi="Arial" w:cs="Arial"/>
          <w:sz w:val="24"/>
          <w:szCs w:val="24"/>
        </w:rPr>
        <w:t xml:space="preserve"> </w:t>
      </w:r>
      <w:r w:rsidR="00A90ED4" w:rsidRPr="00CC2A38">
        <w:rPr>
          <w:rFonts w:ascii="Arial" w:hAnsi="Arial" w:cs="Arial"/>
          <w:sz w:val="24"/>
          <w:szCs w:val="24"/>
        </w:rPr>
        <w:t>Activation/Deactivation</w:t>
      </w:r>
    </w:p>
    <w:p w14:paraId="52AE80B0" w14:textId="77777777" w:rsidR="00E01856" w:rsidRPr="00CC2A38" w:rsidRDefault="00E01856" w:rsidP="00E01856">
      <w:pPr>
        <w:pBdr>
          <w:bottom w:val="single" w:sz="12" w:space="1" w:color="auto"/>
        </w:pBdr>
        <w:tabs>
          <w:tab w:val="left" w:pos="1985"/>
        </w:tabs>
        <w:rPr>
          <w:rFonts w:ascii="Arial" w:eastAsia="Batang" w:hAnsi="Arial"/>
          <w:sz w:val="24"/>
          <w:lang w:eastAsia="ko-KR"/>
        </w:rPr>
      </w:pPr>
      <w:r w:rsidRPr="00CC2A38">
        <w:rPr>
          <w:rFonts w:ascii="Arial" w:hAnsi="Arial"/>
          <w:b/>
          <w:sz w:val="24"/>
        </w:rPr>
        <w:t>Document for:</w:t>
      </w:r>
      <w:r w:rsidRPr="00CC2A38">
        <w:rPr>
          <w:rFonts w:ascii="Arial" w:hAnsi="Arial"/>
          <w:sz w:val="24"/>
        </w:rPr>
        <w:tab/>
      </w:r>
      <w:bookmarkStart w:id="2" w:name="DocumentFor"/>
      <w:bookmarkEnd w:id="2"/>
      <w:r w:rsidRPr="00CC2A38">
        <w:rPr>
          <w:rFonts w:ascii="Arial" w:eastAsia="Batang" w:hAnsi="Arial"/>
          <w:sz w:val="24"/>
          <w:lang w:eastAsia="ko-KR"/>
        </w:rPr>
        <w:t>Discussion and Decision</w:t>
      </w:r>
    </w:p>
    <w:p w14:paraId="6A36B514" w14:textId="77777777" w:rsidR="00EA0BAA" w:rsidRPr="00CC2A38" w:rsidRDefault="00EA0BAA" w:rsidP="00CC2A38">
      <w:pPr>
        <w:pStyle w:val="Heading1"/>
        <w:spacing w:before="360" w:after="120"/>
        <w:rPr>
          <w:lang w:val="en-US" w:eastAsia="ko-KR"/>
        </w:rPr>
      </w:pPr>
      <w:r w:rsidRPr="00CC2A38">
        <w:rPr>
          <w:lang w:val="en-US" w:eastAsia="ko-KR"/>
        </w:rPr>
        <w:t>Introduction</w:t>
      </w:r>
    </w:p>
    <w:p w14:paraId="4B670D49" w14:textId="008C0D56" w:rsidR="008B20E8" w:rsidRPr="00CC2A38" w:rsidRDefault="005304DE" w:rsidP="008B20E8">
      <w:pPr>
        <w:pStyle w:val="Caption"/>
        <w:spacing w:before="0" w:after="0"/>
        <w:jc w:val="both"/>
        <w:rPr>
          <w:rFonts w:eastAsiaTheme="minorEastAsia"/>
          <w:b w:val="0"/>
          <w:lang w:val="en-US" w:eastAsia="ko-KR"/>
        </w:rPr>
      </w:pPr>
      <w:r w:rsidRPr="00CC2A38">
        <w:rPr>
          <w:rFonts w:eastAsiaTheme="minorEastAsia"/>
          <w:b w:val="0"/>
          <w:lang w:val="en-US" w:eastAsia="ko-KR"/>
        </w:rPr>
        <w:t xml:space="preserve">Substantial progress on </w:t>
      </w:r>
      <w:proofErr w:type="spellStart"/>
      <w:r w:rsidRPr="00CC2A38">
        <w:rPr>
          <w:rFonts w:eastAsiaTheme="minorEastAsia"/>
          <w:b w:val="0"/>
          <w:lang w:val="en-US" w:eastAsia="ko-KR"/>
        </w:rPr>
        <w:t>SCell</w:t>
      </w:r>
      <w:proofErr w:type="spellEnd"/>
      <w:r w:rsidRPr="00CC2A38">
        <w:rPr>
          <w:rFonts w:eastAsiaTheme="minorEastAsia"/>
          <w:b w:val="0"/>
          <w:lang w:val="en-US" w:eastAsia="ko-KR"/>
        </w:rPr>
        <w:t xml:space="preserve"> activation/deactivation was made in </w:t>
      </w:r>
      <w:r w:rsidR="008B20E8" w:rsidRPr="00CC2A38">
        <w:rPr>
          <w:rFonts w:eastAsiaTheme="minorEastAsia"/>
          <w:b w:val="0"/>
          <w:lang w:val="en-US" w:eastAsia="ko-KR"/>
        </w:rPr>
        <w:t>RAN1#10</w:t>
      </w:r>
      <w:r w:rsidRPr="00CC2A38">
        <w:rPr>
          <w:rFonts w:eastAsiaTheme="minorEastAsia"/>
          <w:b w:val="0"/>
          <w:lang w:val="en-US" w:eastAsia="ko-KR"/>
        </w:rPr>
        <w:t>5</w:t>
      </w:r>
      <w:r w:rsidR="008B20E8" w:rsidRPr="00CC2A38">
        <w:rPr>
          <w:rFonts w:eastAsiaTheme="minorEastAsia"/>
          <w:b w:val="0"/>
          <w:lang w:val="en-US" w:eastAsia="ko-KR"/>
        </w:rPr>
        <w:t xml:space="preserve">-e </w:t>
      </w:r>
      <w:r w:rsidR="00495314" w:rsidRPr="00CC2A38">
        <w:rPr>
          <w:rFonts w:eastAsiaTheme="minorEastAsia"/>
          <w:b w:val="0"/>
          <w:lang w:val="en-US" w:eastAsia="ko-KR"/>
        </w:rPr>
        <w:t>and</w:t>
      </w:r>
      <w:r w:rsidRPr="00CC2A38">
        <w:rPr>
          <w:rFonts w:eastAsiaTheme="minorEastAsia"/>
          <w:b w:val="0"/>
          <w:lang w:val="en-US" w:eastAsia="ko-KR"/>
        </w:rPr>
        <w:t xml:space="preserve"> the following were agreed</w:t>
      </w:r>
      <w:r w:rsidR="0078611F" w:rsidRPr="00CC2A38">
        <w:rPr>
          <w:rFonts w:eastAsiaTheme="minorEastAsia"/>
          <w:b w:val="0"/>
          <w:lang w:val="en-US" w:eastAsia="ko-KR"/>
        </w:rPr>
        <w:t xml:space="preserve"> [1]</w:t>
      </w:r>
      <w:r w:rsidR="008B20E8" w:rsidRPr="00CC2A38">
        <w:rPr>
          <w:rFonts w:eastAsiaTheme="minorEastAsia"/>
          <w:b w:val="0"/>
          <w:lang w:val="en-US" w:eastAsia="ko-KR"/>
        </w:rPr>
        <w:t xml:space="preserve">. </w:t>
      </w:r>
    </w:p>
    <w:p w14:paraId="01AEEDF6" w14:textId="77777777" w:rsidR="008B20E8" w:rsidRPr="00CC2A38" w:rsidRDefault="008B20E8" w:rsidP="00EA0BAA">
      <w:pPr>
        <w:spacing w:after="0"/>
        <w:ind w:right="3"/>
        <w:jc w:val="both"/>
        <w:rPr>
          <w:bCs/>
        </w:rPr>
      </w:pPr>
    </w:p>
    <w:p w14:paraId="3A7EF1E8" w14:textId="77777777" w:rsidR="0078611F" w:rsidRPr="00CC2A38" w:rsidRDefault="0078611F" w:rsidP="0078611F">
      <w:pPr>
        <w:spacing w:after="0"/>
        <w:rPr>
          <w:rFonts w:eastAsia="Malgun Gothic"/>
          <w:iCs/>
          <w:highlight w:val="green"/>
          <w:lang w:eastAsia="zh-CN"/>
        </w:rPr>
      </w:pPr>
      <w:r w:rsidRPr="00CC2A38">
        <w:rPr>
          <w:rFonts w:eastAsia="Malgun Gothic"/>
          <w:b/>
          <w:iCs/>
          <w:highlight w:val="green"/>
          <w:lang w:eastAsia="zh-CN"/>
        </w:rPr>
        <w:t>Agreement</w:t>
      </w:r>
    </w:p>
    <w:p w14:paraId="33131C23" w14:textId="77777777" w:rsidR="0078611F" w:rsidRPr="00CC2A38" w:rsidRDefault="0078611F" w:rsidP="0078611F">
      <w:pPr>
        <w:spacing w:after="0"/>
        <w:rPr>
          <w:rFonts w:eastAsia="SimSun"/>
          <w:b/>
          <w:iCs/>
          <w:lang w:eastAsia="zh-CN"/>
        </w:rPr>
      </w:pPr>
      <w:bookmarkStart w:id="3" w:name="_Hlk79063642"/>
      <w:r w:rsidRPr="00CC2A38">
        <w:rPr>
          <w:rFonts w:eastAsia="Malgun Gothic"/>
          <w:iCs/>
          <w:lang w:eastAsia="zh-CN"/>
        </w:rPr>
        <w:t xml:space="preserve">For efficient activation of </w:t>
      </w:r>
      <w:proofErr w:type="spellStart"/>
      <w:r w:rsidRPr="00CC2A38">
        <w:rPr>
          <w:rFonts w:eastAsia="Malgun Gothic"/>
          <w:iCs/>
          <w:lang w:eastAsia="zh-CN"/>
        </w:rPr>
        <w:t>Scells</w:t>
      </w:r>
      <w:proofErr w:type="spellEnd"/>
      <w:r w:rsidRPr="00CC2A38">
        <w:rPr>
          <w:rFonts w:eastAsia="Malgun Gothic"/>
          <w:iCs/>
          <w:lang w:eastAsia="zh-CN"/>
        </w:rPr>
        <w:t>, the triggered temporary RS is aperiodic.</w:t>
      </w:r>
    </w:p>
    <w:p w14:paraId="7F2B2FCC" w14:textId="77777777" w:rsidR="0078611F" w:rsidRPr="00CC2A38" w:rsidRDefault="0078611F" w:rsidP="0078611F">
      <w:pPr>
        <w:spacing w:after="0"/>
        <w:rPr>
          <w:lang w:eastAsia="x-none"/>
        </w:rPr>
      </w:pPr>
    </w:p>
    <w:p w14:paraId="36D59115" w14:textId="77777777" w:rsidR="0078611F" w:rsidRPr="00CC2A38" w:rsidRDefault="0078611F" w:rsidP="0078611F">
      <w:pPr>
        <w:spacing w:after="0"/>
        <w:rPr>
          <w:rFonts w:eastAsia="Malgun Gothic"/>
          <w:iCs/>
          <w:highlight w:val="green"/>
          <w:lang w:eastAsia="zh-CN"/>
        </w:rPr>
      </w:pPr>
      <w:r w:rsidRPr="00CC2A38">
        <w:rPr>
          <w:rFonts w:eastAsia="Malgun Gothic"/>
          <w:b/>
          <w:iCs/>
          <w:highlight w:val="green"/>
          <w:lang w:eastAsia="zh-CN"/>
        </w:rPr>
        <w:t>Agreement</w:t>
      </w:r>
    </w:p>
    <w:p w14:paraId="3A2BA2BA" w14:textId="77777777" w:rsidR="0078611F" w:rsidRPr="00CC2A38" w:rsidRDefault="0078611F" w:rsidP="0078611F">
      <w:pPr>
        <w:spacing w:after="0"/>
        <w:rPr>
          <w:rFonts w:eastAsia="Malgun Gothic"/>
          <w:iCs/>
          <w:lang w:eastAsia="zh-CN"/>
        </w:rPr>
      </w:pPr>
      <w:r w:rsidRPr="00CC2A38">
        <w:rPr>
          <w:rFonts w:eastAsia="Malgun Gothic"/>
          <w:iCs/>
          <w:lang w:eastAsia="zh-CN"/>
        </w:rPr>
        <w:t xml:space="preserve">For efficient activation of a </w:t>
      </w:r>
      <w:proofErr w:type="spellStart"/>
      <w:r w:rsidRPr="00CC2A38">
        <w:rPr>
          <w:rFonts w:eastAsia="Malgun Gothic"/>
          <w:iCs/>
          <w:lang w:eastAsia="zh-CN"/>
        </w:rPr>
        <w:t>Scell</w:t>
      </w:r>
      <w:proofErr w:type="spellEnd"/>
      <w:r w:rsidRPr="00CC2A38">
        <w:rPr>
          <w:rFonts w:eastAsia="Malgun Gothic"/>
          <w:iCs/>
          <w:lang w:eastAsia="zh-CN"/>
        </w:rPr>
        <w:t xml:space="preserve"> (in known </w:t>
      </w:r>
      <w:proofErr w:type="spellStart"/>
      <w:r w:rsidRPr="00CC2A38">
        <w:rPr>
          <w:rFonts w:eastAsia="Malgun Gothic"/>
          <w:iCs/>
          <w:lang w:eastAsia="zh-CN"/>
        </w:rPr>
        <w:t>Scell</w:t>
      </w:r>
      <w:proofErr w:type="spellEnd"/>
      <w:r w:rsidRPr="00CC2A38">
        <w:rPr>
          <w:rFonts w:eastAsia="Malgun Gothic"/>
          <w:iCs/>
          <w:lang w:eastAsia="zh-CN"/>
        </w:rPr>
        <w:t xml:space="preserve"> case), at least the number of temporary RS bursts is indicated by a field in new MAC-CE</w:t>
      </w:r>
    </w:p>
    <w:p w14:paraId="370E9A14" w14:textId="77777777" w:rsidR="0078611F" w:rsidRPr="00CC2A38" w:rsidRDefault="0078611F" w:rsidP="0078611F">
      <w:pPr>
        <w:numPr>
          <w:ilvl w:val="0"/>
          <w:numId w:val="21"/>
        </w:numPr>
        <w:autoSpaceDE w:val="0"/>
        <w:autoSpaceDN w:val="0"/>
        <w:snapToGrid w:val="0"/>
        <w:spacing w:after="0"/>
        <w:ind w:left="720"/>
        <w:jc w:val="both"/>
        <w:rPr>
          <w:iCs/>
        </w:rPr>
      </w:pPr>
      <w:r w:rsidRPr="00CC2A38">
        <w:rPr>
          <w:rFonts w:eastAsia="Malgun Gothic"/>
          <w:iCs/>
          <w:lang w:eastAsia="zh-CN"/>
        </w:rPr>
        <w:t>The number of temporary RS bursts is RRC configurable.</w:t>
      </w:r>
    </w:p>
    <w:p w14:paraId="4639C94E" w14:textId="77777777" w:rsidR="0078611F" w:rsidRPr="00CC2A38" w:rsidRDefault="0078611F" w:rsidP="0078611F">
      <w:pPr>
        <w:numPr>
          <w:ilvl w:val="0"/>
          <w:numId w:val="21"/>
        </w:numPr>
        <w:autoSpaceDE w:val="0"/>
        <w:autoSpaceDN w:val="0"/>
        <w:snapToGrid w:val="0"/>
        <w:spacing w:after="0"/>
        <w:ind w:left="720"/>
        <w:jc w:val="both"/>
        <w:rPr>
          <w:iCs/>
        </w:rPr>
      </w:pPr>
      <w:r w:rsidRPr="00CC2A38">
        <w:rPr>
          <w:rFonts w:eastAsia="Malgun Gothic"/>
          <w:iCs/>
          <w:lang w:eastAsia="zh-CN"/>
        </w:rPr>
        <w:t>FFS: which field in MAC-CE is used and how this field is associated with the number of bursts</w:t>
      </w:r>
    </w:p>
    <w:p w14:paraId="31EC9F96" w14:textId="77777777" w:rsidR="0078611F" w:rsidRPr="00CC2A38" w:rsidRDefault="0078611F" w:rsidP="0078611F">
      <w:pPr>
        <w:numPr>
          <w:ilvl w:val="0"/>
          <w:numId w:val="21"/>
        </w:numPr>
        <w:autoSpaceDE w:val="0"/>
        <w:autoSpaceDN w:val="0"/>
        <w:snapToGrid w:val="0"/>
        <w:spacing w:after="0"/>
        <w:ind w:left="720"/>
        <w:jc w:val="both"/>
        <w:rPr>
          <w:iCs/>
        </w:rPr>
      </w:pPr>
      <w:r w:rsidRPr="00CC2A38">
        <w:rPr>
          <w:rFonts w:eastAsia="Malgun Gothic"/>
          <w:iCs/>
          <w:lang w:eastAsia="zh-CN"/>
        </w:rPr>
        <w:t xml:space="preserve">For the purpose of designing temporary RS </w:t>
      </w:r>
      <w:proofErr w:type="spellStart"/>
      <w:r w:rsidRPr="00CC2A38">
        <w:rPr>
          <w:rFonts w:eastAsia="Malgun Gothic"/>
          <w:iCs/>
          <w:lang w:eastAsia="zh-CN"/>
        </w:rPr>
        <w:t>Scell</w:t>
      </w:r>
      <w:proofErr w:type="spellEnd"/>
      <w:r w:rsidRPr="00CC2A38">
        <w:rPr>
          <w:rFonts w:eastAsia="Malgun Gothic"/>
          <w:iCs/>
          <w:lang w:eastAsia="zh-CN"/>
        </w:rPr>
        <w:t xml:space="preserve"> activation, there is no RAN1 specification impact for the case where the number of indicated temporary RS bursts is smaller than what is expected by the UE</w:t>
      </w:r>
    </w:p>
    <w:bookmarkEnd w:id="3"/>
    <w:p w14:paraId="1FF6EB21" w14:textId="13097EF6" w:rsidR="008B20E8" w:rsidRPr="00CC2A38" w:rsidRDefault="008B20E8" w:rsidP="00EA0BAA">
      <w:pPr>
        <w:spacing w:after="0"/>
        <w:ind w:right="3"/>
        <w:jc w:val="both"/>
        <w:rPr>
          <w:bCs/>
        </w:rPr>
      </w:pPr>
    </w:p>
    <w:p w14:paraId="3D5E5903" w14:textId="77777777" w:rsidR="0078611F" w:rsidRPr="00CC2A38" w:rsidRDefault="0078611F" w:rsidP="0078611F">
      <w:pPr>
        <w:spacing w:after="0"/>
        <w:rPr>
          <w:rFonts w:eastAsia="Malgun Gothic"/>
          <w:iCs/>
          <w:highlight w:val="green"/>
          <w:lang w:eastAsia="zh-CN"/>
        </w:rPr>
      </w:pPr>
      <w:r w:rsidRPr="00CC2A38">
        <w:rPr>
          <w:rFonts w:eastAsia="Malgun Gothic"/>
          <w:b/>
          <w:iCs/>
          <w:highlight w:val="green"/>
          <w:lang w:eastAsia="zh-CN"/>
        </w:rPr>
        <w:t>Agreement</w:t>
      </w:r>
    </w:p>
    <w:p w14:paraId="67899976" w14:textId="77777777" w:rsidR="0078611F" w:rsidRPr="00CC2A38" w:rsidRDefault="0078611F" w:rsidP="0078611F">
      <w:pPr>
        <w:spacing w:after="0"/>
        <w:rPr>
          <w:b/>
          <w:iCs/>
          <w:lang w:eastAsia="zh-CN"/>
        </w:rPr>
      </w:pPr>
      <w:r w:rsidRPr="00CC2A38">
        <w:rPr>
          <w:rFonts w:eastAsia="Malgun Gothic"/>
          <w:iCs/>
          <w:lang w:eastAsia="zh-CN"/>
        </w:rPr>
        <w:t>To trigger temporary RS f</w:t>
      </w:r>
      <w:r w:rsidRPr="00CC2A38">
        <w:rPr>
          <w:iCs/>
          <w:lang w:eastAsia="zh-CN"/>
        </w:rPr>
        <w:t xml:space="preserve">or efficient activation of </w:t>
      </w:r>
      <w:proofErr w:type="spellStart"/>
      <w:r w:rsidRPr="00CC2A38">
        <w:rPr>
          <w:iCs/>
          <w:lang w:eastAsia="zh-CN"/>
        </w:rPr>
        <w:t>SCells</w:t>
      </w:r>
      <w:proofErr w:type="spellEnd"/>
      <w:r w:rsidRPr="00CC2A38">
        <w:rPr>
          <w:iCs/>
          <w:lang w:eastAsia="zh-CN"/>
        </w:rPr>
        <w:t>,</w:t>
      </w:r>
      <w:r w:rsidRPr="00CC2A38">
        <w:rPr>
          <w:b/>
          <w:iCs/>
          <w:lang w:eastAsia="zh-CN"/>
        </w:rPr>
        <w:t xml:space="preserve"> </w:t>
      </w:r>
      <w:r w:rsidRPr="00CC2A38">
        <w:rPr>
          <w:iCs/>
          <w:lang w:eastAsia="zh-CN"/>
        </w:rPr>
        <w:t>the contents of the triggering MAC-CE(s) in a single PDSCH provide at least the following information (explicitly or implicitly):</w:t>
      </w:r>
    </w:p>
    <w:p w14:paraId="24D127C0" w14:textId="77777777" w:rsidR="0078611F" w:rsidRPr="00CC2A38" w:rsidRDefault="0078611F" w:rsidP="0078611F">
      <w:pPr>
        <w:numPr>
          <w:ilvl w:val="0"/>
          <w:numId w:val="21"/>
        </w:numPr>
        <w:autoSpaceDE w:val="0"/>
        <w:autoSpaceDN w:val="0"/>
        <w:snapToGrid w:val="0"/>
        <w:spacing w:after="0"/>
        <w:ind w:left="720"/>
        <w:jc w:val="both"/>
        <w:rPr>
          <w:iCs/>
        </w:rPr>
      </w:pPr>
      <w:r w:rsidRPr="00CC2A38">
        <w:rPr>
          <w:iCs/>
        </w:rPr>
        <w:t>Whether or not temporary RS is triggered</w:t>
      </w:r>
    </w:p>
    <w:p w14:paraId="06EEA91A" w14:textId="77777777" w:rsidR="0078611F" w:rsidRPr="00CC2A38" w:rsidRDefault="0078611F" w:rsidP="0078611F">
      <w:pPr>
        <w:numPr>
          <w:ilvl w:val="0"/>
          <w:numId w:val="21"/>
        </w:numPr>
        <w:autoSpaceDE w:val="0"/>
        <w:autoSpaceDN w:val="0"/>
        <w:snapToGrid w:val="0"/>
        <w:spacing w:after="0"/>
        <w:ind w:left="720"/>
        <w:jc w:val="both"/>
        <w:rPr>
          <w:iCs/>
        </w:rPr>
      </w:pPr>
      <w:r w:rsidRPr="00CC2A38">
        <w:rPr>
          <w:iCs/>
        </w:rPr>
        <w:t xml:space="preserve">FFS detailed Information of temporary RS, e.g.: </w:t>
      </w:r>
    </w:p>
    <w:p w14:paraId="0CD9EE57" w14:textId="77777777" w:rsidR="0078611F" w:rsidRPr="00CC2A38" w:rsidRDefault="0078611F" w:rsidP="0078611F">
      <w:pPr>
        <w:numPr>
          <w:ilvl w:val="1"/>
          <w:numId w:val="21"/>
        </w:numPr>
        <w:autoSpaceDE w:val="0"/>
        <w:autoSpaceDN w:val="0"/>
        <w:snapToGrid w:val="0"/>
        <w:spacing w:after="0"/>
        <w:jc w:val="both"/>
        <w:rPr>
          <w:iCs/>
        </w:rPr>
      </w:pPr>
      <w:r w:rsidRPr="00CC2A38">
        <w:rPr>
          <w:iCs/>
        </w:rPr>
        <w:t>Resources used for triggered Temporary RS</w:t>
      </w:r>
    </w:p>
    <w:p w14:paraId="1F99334F" w14:textId="77777777" w:rsidR="0078611F" w:rsidRPr="00CC2A38" w:rsidRDefault="0078611F" w:rsidP="0078611F">
      <w:pPr>
        <w:numPr>
          <w:ilvl w:val="1"/>
          <w:numId w:val="21"/>
        </w:numPr>
        <w:autoSpaceDE w:val="0"/>
        <w:autoSpaceDN w:val="0"/>
        <w:snapToGrid w:val="0"/>
        <w:spacing w:after="0"/>
        <w:jc w:val="both"/>
        <w:rPr>
          <w:iCs/>
        </w:rPr>
      </w:pPr>
      <w:r w:rsidRPr="00CC2A38">
        <w:rPr>
          <w:iCs/>
        </w:rPr>
        <w:t>Triggering time offset of triggered Temporary RS</w:t>
      </w:r>
    </w:p>
    <w:p w14:paraId="53521DE9" w14:textId="77777777" w:rsidR="0078611F" w:rsidRPr="00CC2A38" w:rsidRDefault="0078611F" w:rsidP="0078611F">
      <w:pPr>
        <w:numPr>
          <w:ilvl w:val="1"/>
          <w:numId w:val="21"/>
        </w:numPr>
        <w:autoSpaceDE w:val="0"/>
        <w:autoSpaceDN w:val="0"/>
        <w:snapToGrid w:val="0"/>
        <w:spacing w:after="0"/>
        <w:jc w:val="both"/>
        <w:rPr>
          <w:iCs/>
        </w:rPr>
      </w:pPr>
      <w:r w:rsidRPr="00CC2A38">
        <w:rPr>
          <w:iCs/>
        </w:rPr>
        <w:t>QCL source for triggered Temporary RS</w:t>
      </w:r>
    </w:p>
    <w:p w14:paraId="1052670A" w14:textId="77777777" w:rsidR="0078611F" w:rsidRPr="00CC2A38" w:rsidRDefault="0078611F" w:rsidP="0078611F">
      <w:pPr>
        <w:numPr>
          <w:ilvl w:val="0"/>
          <w:numId w:val="21"/>
        </w:numPr>
        <w:autoSpaceDE w:val="0"/>
        <w:autoSpaceDN w:val="0"/>
        <w:snapToGrid w:val="0"/>
        <w:spacing w:after="0"/>
        <w:ind w:left="720"/>
        <w:jc w:val="both"/>
        <w:rPr>
          <w:iCs/>
        </w:rPr>
      </w:pPr>
      <w:r w:rsidRPr="00CC2A38">
        <w:rPr>
          <w:iCs/>
        </w:rPr>
        <w:t>FFS: Detailed signaling structure of the triggering MAC-CE(s) including the down-selection between the following example options and whether the decision should be made in RAN1 or RAN2</w:t>
      </w:r>
    </w:p>
    <w:p w14:paraId="4447939E" w14:textId="77777777" w:rsidR="0078611F" w:rsidRPr="00CC2A38" w:rsidRDefault="0078611F" w:rsidP="0078611F">
      <w:pPr>
        <w:numPr>
          <w:ilvl w:val="1"/>
          <w:numId w:val="21"/>
        </w:numPr>
        <w:autoSpaceDE w:val="0"/>
        <w:autoSpaceDN w:val="0"/>
        <w:snapToGrid w:val="0"/>
        <w:spacing w:after="0"/>
        <w:jc w:val="both"/>
        <w:rPr>
          <w:iCs/>
        </w:rPr>
      </w:pPr>
      <w:r w:rsidRPr="00CC2A38">
        <w:rPr>
          <w:rFonts w:eastAsia="Malgun Gothic"/>
          <w:iCs/>
          <w:lang w:eastAsia="zh-CN"/>
        </w:rPr>
        <w:t xml:space="preserve">Opt. 1.1: One new MAC CE for both </w:t>
      </w:r>
      <w:proofErr w:type="spellStart"/>
      <w:r w:rsidRPr="00CC2A38">
        <w:rPr>
          <w:rFonts w:eastAsia="Malgun Gothic"/>
          <w:iCs/>
          <w:lang w:eastAsia="zh-CN"/>
        </w:rPr>
        <w:t>SCell</w:t>
      </w:r>
      <w:proofErr w:type="spellEnd"/>
      <w:r w:rsidRPr="00CC2A38">
        <w:rPr>
          <w:rFonts w:eastAsia="Malgun Gothic"/>
          <w:iCs/>
          <w:lang w:eastAsia="zh-CN"/>
        </w:rPr>
        <w:t xml:space="preserve"> activation triggering and corresponding temporary RS triggering</w:t>
      </w:r>
    </w:p>
    <w:p w14:paraId="08F6FBF4" w14:textId="77777777" w:rsidR="0078611F" w:rsidRPr="00CC2A38" w:rsidRDefault="0078611F" w:rsidP="0078611F">
      <w:pPr>
        <w:numPr>
          <w:ilvl w:val="1"/>
          <w:numId w:val="21"/>
        </w:numPr>
        <w:autoSpaceDE w:val="0"/>
        <w:autoSpaceDN w:val="0"/>
        <w:snapToGrid w:val="0"/>
        <w:spacing w:after="0"/>
        <w:jc w:val="both"/>
        <w:rPr>
          <w:iCs/>
        </w:rPr>
      </w:pPr>
      <w:r w:rsidRPr="00CC2A38">
        <w:rPr>
          <w:rFonts w:eastAsia="Malgun Gothic"/>
          <w:iCs/>
          <w:lang w:eastAsia="zh-CN"/>
        </w:rPr>
        <w:t xml:space="preserve">Opt. 1.2: </w:t>
      </w:r>
      <w:r w:rsidRPr="00CC2A38">
        <w:rPr>
          <w:iCs/>
        </w:rPr>
        <w:t xml:space="preserve">One R15/16 </w:t>
      </w:r>
      <w:proofErr w:type="spellStart"/>
      <w:r w:rsidRPr="00CC2A38">
        <w:rPr>
          <w:iCs/>
        </w:rPr>
        <w:t>SCell</w:t>
      </w:r>
      <w:proofErr w:type="spellEnd"/>
      <w:r w:rsidRPr="00CC2A38">
        <w:rPr>
          <w:iCs/>
        </w:rPr>
        <w:t xml:space="preserve"> activation MAC CE for </w:t>
      </w:r>
      <w:proofErr w:type="spellStart"/>
      <w:r w:rsidRPr="00CC2A38">
        <w:rPr>
          <w:iCs/>
        </w:rPr>
        <w:t>SCell</w:t>
      </w:r>
      <w:proofErr w:type="spellEnd"/>
      <w:r w:rsidRPr="00CC2A38">
        <w:rPr>
          <w:iCs/>
        </w:rPr>
        <w:t xml:space="preserve"> activation triggering and one new MAC CE (in the same PDSCH) for corresponding temporary RS triggering</w:t>
      </w:r>
    </w:p>
    <w:p w14:paraId="062C742B" w14:textId="77777777" w:rsidR="0078611F" w:rsidRPr="00CC2A38" w:rsidRDefault="0078611F" w:rsidP="0078611F">
      <w:pPr>
        <w:spacing w:after="0"/>
        <w:rPr>
          <w:lang w:eastAsia="x-none"/>
        </w:rPr>
      </w:pPr>
    </w:p>
    <w:p w14:paraId="727155C2" w14:textId="77777777" w:rsidR="0078611F" w:rsidRPr="00CC2A38" w:rsidRDefault="0078611F" w:rsidP="0078611F">
      <w:pPr>
        <w:spacing w:after="0"/>
        <w:rPr>
          <w:rFonts w:eastAsia="Malgun Gothic"/>
          <w:iCs/>
          <w:highlight w:val="green"/>
          <w:lang w:eastAsia="zh-CN"/>
        </w:rPr>
      </w:pPr>
      <w:r w:rsidRPr="00CC2A38">
        <w:rPr>
          <w:rFonts w:eastAsia="Malgun Gothic"/>
          <w:b/>
          <w:iCs/>
          <w:highlight w:val="green"/>
          <w:lang w:eastAsia="zh-CN"/>
        </w:rPr>
        <w:t>Agreement</w:t>
      </w:r>
    </w:p>
    <w:p w14:paraId="00F3DFE7" w14:textId="77777777" w:rsidR="0078611F" w:rsidRPr="00CC2A38" w:rsidRDefault="0078611F" w:rsidP="0078611F">
      <w:pPr>
        <w:spacing w:after="0"/>
        <w:rPr>
          <w:rFonts w:eastAsia="Malgun Gothic" w:cs="Times"/>
          <w:lang w:eastAsia="zh-CN"/>
        </w:rPr>
      </w:pPr>
      <w:r w:rsidRPr="00CC2A38">
        <w:rPr>
          <w:rFonts w:eastAsia="Malgun Gothic" w:cs="Times"/>
          <w:lang w:eastAsia="zh-CN"/>
        </w:rPr>
        <w:t xml:space="preserve">For efficient activation of a </w:t>
      </w:r>
      <w:proofErr w:type="spellStart"/>
      <w:r w:rsidRPr="00CC2A38">
        <w:rPr>
          <w:rFonts w:eastAsia="Malgun Gothic" w:cs="Times"/>
          <w:lang w:eastAsia="zh-CN"/>
        </w:rPr>
        <w:t>Scell</w:t>
      </w:r>
      <w:proofErr w:type="spellEnd"/>
      <w:r w:rsidRPr="00CC2A38">
        <w:rPr>
          <w:rFonts w:eastAsia="Malgun Gothic" w:cs="Times"/>
          <w:lang w:eastAsia="zh-CN"/>
        </w:rPr>
        <w:t xml:space="preserve"> (in known </w:t>
      </w:r>
      <w:proofErr w:type="spellStart"/>
      <w:r w:rsidRPr="00CC2A38">
        <w:rPr>
          <w:rFonts w:eastAsia="Malgun Gothic" w:cs="Times"/>
          <w:lang w:eastAsia="zh-CN"/>
        </w:rPr>
        <w:t>Scell</w:t>
      </w:r>
      <w:proofErr w:type="spellEnd"/>
      <w:r w:rsidRPr="00CC2A38">
        <w:rPr>
          <w:rFonts w:eastAsia="Malgun Gothic" w:cs="Times"/>
          <w:lang w:eastAsia="zh-CN"/>
        </w:rPr>
        <w:t xml:space="preserve"> case), the triggering offset of temporary RS is indicated by a field in new MAC-CE</w:t>
      </w:r>
    </w:p>
    <w:p w14:paraId="26E14E1A" w14:textId="77777777" w:rsidR="0078611F" w:rsidRPr="00CC2A38" w:rsidRDefault="0078611F" w:rsidP="0078611F">
      <w:pPr>
        <w:numPr>
          <w:ilvl w:val="0"/>
          <w:numId w:val="21"/>
        </w:numPr>
        <w:autoSpaceDE w:val="0"/>
        <w:autoSpaceDN w:val="0"/>
        <w:snapToGrid w:val="0"/>
        <w:spacing w:after="0"/>
        <w:ind w:left="720"/>
        <w:jc w:val="both"/>
        <w:rPr>
          <w:rFonts w:cs="Times"/>
        </w:rPr>
      </w:pPr>
      <w:r w:rsidRPr="00CC2A38">
        <w:rPr>
          <w:rFonts w:eastAsia="Malgun Gothic" w:cs="Times"/>
          <w:lang w:eastAsia="zh-CN"/>
        </w:rPr>
        <w:t>The candidate value(s) of triggering offset(s) is RRC configurable</w:t>
      </w:r>
    </w:p>
    <w:p w14:paraId="2C7E033B" w14:textId="77777777" w:rsidR="0078611F" w:rsidRPr="00CC2A38" w:rsidRDefault="0078611F" w:rsidP="0078611F">
      <w:pPr>
        <w:numPr>
          <w:ilvl w:val="0"/>
          <w:numId w:val="21"/>
        </w:numPr>
        <w:autoSpaceDE w:val="0"/>
        <w:autoSpaceDN w:val="0"/>
        <w:snapToGrid w:val="0"/>
        <w:spacing w:after="0"/>
        <w:ind w:left="720"/>
        <w:jc w:val="both"/>
        <w:rPr>
          <w:rFonts w:eastAsia="Malgun Gothic" w:cs="Times"/>
          <w:lang w:eastAsia="zh-CN"/>
        </w:rPr>
      </w:pPr>
      <w:r w:rsidRPr="00CC2A38">
        <w:rPr>
          <w:rFonts w:eastAsia="Malgun Gothic" w:cs="Times"/>
          <w:lang w:eastAsia="zh-CN"/>
        </w:rPr>
        <w:t>FFS: which field in MAC-CE is used and how this field is associated with the value of triggering offset</w:t>
      </w:r>
    </w:p>
    <w:p w14:paraId="794EADDB" w14:textId="77777777" w:rsidR="0078611F" w:rsidRPr="00CC2A38" w:rsidRDefault="0078611F" w:rsidP="0078611F">
      <w:pPr>
        <w:spacing w:after="0"/>
        <w:rPr>
          <w:lang w:eastAsia="x-none"/>
        </w:rPr>
      </w:pPr>
    </w:p>
    <w:p w14:paraId="5A70B4B0" w14:textId="77777777" w:rsidR="0078611F" w:rsidRPr="00CC2A38" w:rsidRDefault="0078611F" w:rsidP="0078611F">
      <w:pPr>
        <w:spacing w:after="0"/>
        <w:rPr>
          <w:rFonts w:eastAsia="Malgun Gothic"/>
          <w:iCs/>
          <w:highlight w:val="green"/>
          <w:lang w:eastAsia="zh-CN"/>
        </w:rPr>
      </w:pPr>
      <w:r w:rsidRPr="00CC2A38">
        <w:rPr>
          <w:rFonts w:eastAsia="Malgun Gothic"/>
          <w:b/>
          <w:iCs/>
          <w:highlight w:val="green"/>
          <w:lang w:eastAsia="zh-CN"/>
        </w:rPr>
        <w:t>Agreement</w:t>
      </w:r>
    </w:p>
    <w:p w14:paraId="30D0AB6A" w14:textId="77777777" w:rsidR="0078611F" w:rsidRPr="00CC2A38" w:rsidRDefault="0078611F" w:rsidP="0078611F">
      <w:pPr>
        <w:spacing w:after="0"/>
        <w:rPr>
          <w:rFonts w:eastAsia="Malgun Gothic"/>
          <w:iCs/>
          <w:lang w:eastAsia="zh-CN"/>
        </w:rPr>
      </w:pPr>
      <w:r w:rsidRPr="00CC2A38">
        <w:rPr>
          <w:rFonts w:eastAsia="Malgun Gothic"/>
          <w:iCs/>
          <w:lang w:eastAsia="zh-CN"/>
        </w:rPr>
        <w:t>For the reference slot for triggering offset of temporary RS</w:t>
      </w:r>
    </w:p>
    <w:p w14:paraId="504CD56D" w14:textId="77777777" w:rsidR="0078611F" w:rsidRPr="00CC2A38" w:rsidRDefault="0078611F" w:rsidP="0078611F">
      <w:pPr>
        <w:numPr>
          <w:ilvl w:val="0"/>
          <w:numId w:val="21"/>
        </w:numPr>
        <w:autoSpaceDE w:val="0"/>
        <w:autoSpaceDN w:val="0"/>
        <w:snapToGrid w:val="0"/>
        <w:spacing w:after="0"/>
        <w:ind w:left="720"/>
        <w:jc w:val="both"/>
        <w:rPr>
          <w:rFonts w:eastAsia="Malgun Gothic"/>
          <w:iCs/>
          <w:lang w:eastAsia="zh-CN"/>
        </w:rPr>
      </w:pPr>
      <w:r w:rsidRPr="00CC2A38">
        <w:rPr>
          <w:rFonts w:eastAsia="Malgun Gothic"/>
          <w:iCs/>
          <w:lang w:eastAsia="zh-CN"/>
        </w:rPr>
        <w:t xml:space="preserve">Option 2: the last DL slot of the to-be-activated </w:t>
      </w:r>
      <w:proofErr w:type="spellStart"/>
      <w:r w:rsidRPr="00CC2A38">
        <w:rPr>
          <w:rFonts w:eastAsia="Malgun Gothic"/>
          <w:iCs/>
          <w:lang w:eastAsia="zh-CN"/>
        </w:rPr>
        <w:t>Scell</w:t>
      </w:r>
      <w:proofErr w:type="spellEnd"/>
      <w:r w:rsidRPr="00CC2A38">
        <w:rPr>
          <w:rFonts w:eastAsia="Malgun Gothic"/>
          <w:iCs/>
          <w:lang w:eastAsia="zh-CN"/>
        </w:rPr>
        <w:t xml:space="preserve"> overlapping with slot </w:t>
      </w:r>
      <w:proofErr w:type="spellStart"/>
      <w:r w:rsidRPr="00CC2A38">
        <w:rPr>
          <w:rFonts w:eastAsia="Malgun Gothic"/>
          <w:iCs/>
          <w:lang w:eastAsia="zh-CN"/>
        </w:rPr>
        <w:t>n+k</w:t>
      </w:r>
      <w:proofErr w:type="spellEnd"/>
      <w:r w:rsidRPr="00CC2A38">
        <w:rPr>
          <w:rFonts w:eastAsia="Malgun Gothic"/>
          <w:iCs/>
          <w:lang w:eastAsia="zh-CN"/>
        </w:rPr>
        <w:t xml:space="preserve"> as defined in 38.213 sub-clause 4.3</w:t>
      </w:r>
    </w:p>
    <w:p w14:paraId="2EA4A139" w14:textId="77777777" w:rsidR="0078611F" w:rsidRPr="00CC2A38" w:rsidRDefault="0078611F" w:rsidP="0078611F">
      <w:pPr>
        <w:numPr>
          <w:ilvl w:val="0"/>
          <w:numId w:val="21"/>
        </w:numPr>
        <w:autoSpaceDE w:val="0"/>
        <w:autoSpaceDN w:val="0"/>
        <w:snapToGrid w:val="0"/>
        <w:spacing w:after="0"/>
        <w:ind w:left="720"/>
        <w:jc w:val="both"/>
        <w:rPr>
          <w:iCs/>
        </w:rPr>
      </w:pPr>
      <w:r w:rsidRPr="00CC2A38">
        <w:rPr>
          <w:rFonts w:eastAsia="Malgun Gothic"/>
          <w:iCs/>
          <w:lang w:eastAsia="zh-CN"/>
        </w:rPr>
        <w:t>FFS: the earliest slot no earlier than the reference slot for a UE to receive a triggered temporary RS</w:t>
      </w:r>
    </w:p>
    <w:p w14:paraId="7CC9CD63" w14:textId="77777777" w:rsidR="0078611F" w:rsidRPr="00CC2A38" w:rsidRDefault="0078611F" w:rsidP="0078611F">
      <w:pPr>
        <w:spacing w:after="0"/>
        <w:rPr>
          <w:lang w:eastAsia="x-none"/>
        </w:rPr>
      </w:pPr>
    </w:p>
    <w:p w14:paraId="64D94C51" w14:textId="77777777" w:rsidR="0078611F" w:rsidRPr="00CC2A38" w:rsidRDefault="0078611F" w:rsidP="0078611F">
      <w:pPr>
        <w:spacing w:after="0"/>
        <w:rPr>
          <w:rFonts w:eastAsia="Malgun Gothic"/>
          <w:iCs/>
          <w:highlight w:val="green"/>
          <w:lang w:eastAsia="zh-CN"/>
        </w:rPr>
      </w:pPr>
      <w:r w:rsidRPr="00CC2A38">
        <w:rPr>
          <w:rFonts w:eastAsia="Malgun Gothic"/>
          <w:b/>
          <w:iCs/>
          <w:highlight w:val="green"/>
          <w:lang w:eastAsia="zh-CN"/>
        </w:rPr>
        <w:t>Agreement</w:t>
      </w:r>
    </w:p>
    <w:p w14:paraId="7F51BB47" w14:textId="77777777" w:rsidR="0078611F" w:rsidRPr="00CC2A38" w:rsidRDefault="0078611F" w:rsidP="0078611F">
      <w:pPr>
        <w:spacing w:after="0"/>
        <w:rPr>
          <w:iCs/>
        </w:rPr>
      </w:pPr>
      <w:r w:rsidRPr="00CC2A38">
        <w:rPr>
          <w:rFonts w:eastAsia="Malgun Gothic"/>
          <w:iCs/>
          <w:lang w:eastAsia="zh-CN"/>
        </w:rPr>
        <w:t xml:space="preserve">If a UE measures a temporary RS triggered by a MAC-CE during </w:t>
      </w:r>
      <w:proofErr w:type="spellStart"/>
      <w:r w:rsidRPr="00CC2A38">
        <w:rPr>
          <w:rFonts w:eastAsia="Malgun Gothic"/>
          <w:iCs/>
          <w:lang w:eastAsia="zh-CN"/>
        </w:rPr>
        <w:t>SCell</w:t>
      </w:r>
      <w:proofErr w:type="spellEnd"/>
      <w:r w:rsidRPr="00CC2A38">
        <w:rPr>
          <w:rFonts w:eastAsia="Malgun Gothic"/>
          <w:iCs/>
          <w:lang w:eastAsia="zh-CN"/>
        </w:rPr>
        <w:t xml:space="preserve"> activation procedure, the measurement is performed within the BWP bandwidth of BWP indicated by </w:t>
      </w:r>
      <w:proofErr w:type="spellStart"/>
      <w:r w:rsidRPr="00CC2A38">
        <w:rPr>
          <w:rFonts w:eastAsia="Malgun Gothic"/>
          <w:i/>
          <w:lang w:eastAsia="zh-CN"/>
        </w:rPr>
        <w:t>firstActiveDownlinkBWP</w:t>
      </w:r>
      <w:proofErr w:type="spellEnd"/>
      <w:r w:rsidRPr="00CC2A38">
        <w:rPr>
          <w:rFonts w:eastAsia="Malgun Gothic"/>
          <w:i/>
          <w:lang w:eastAsia="zh-CN"/>
        </w:rPr>
        <w:t>-Id</w:t>
      </w:r>
    </w:p>
    <w:p w14:paraId="47F72470" w14:textId="46FA0F6B" w:rsidR="0078611F" w:rsidRPr="00CC2A38" w:rsidRDefault="0078611F" w:rsidP="00EA0BAA">
      <w:pPr>
        <w:spacing w:after="0"/>
        <w:ind w:right="3"/>
        <w:jc w:val="both"/>
        <w:rPr>
          <w:bCs/>
        </w:rPr>
      </w:pPr>
    </w:p>
    <w:p w14:paraId="022E6719" w14:textId="77777777" w:rsidR="0078611F" w:rsidRPr="00CC2A38" w:rsidRDefault="0078611F" w:rsidP="00EA0BAA">
      <w:pPr>
        <w:spacing w:after="0"/>
        <w:ind w:right="3"/>
        <w:jc w:val="both"/>
        <w:rPr>
          <w:bCs/>
        </w:rPr>
      </w:pPr>
    </w:p>
    <w:p w14:paraId="13A6D294" w14:textId="77777777" w:rsidR="0078611F" w:rsidRPr="00CC2A38" w:rsidRDefault="00EA0BAA" w:rsidP="0078611F">
      <w:pPr>
        <w:spacing w:after="0"/>
        <w:ind w:right="3"/>
        <w:jc w:val="both"/>
        <w:rPr>
          <w:bCs/>
        </w:rPr>
      </w:pPr>
      <w:r w:rsidRPr="00CC2A38">
        <w:rPr>
          <w:bCs/>
        </w:rPr>
        <w:t xml:space="preserve">This contribution considers </w:t>
      </w:r>
      <w:r w:rsidR="009E5115" w:rsidRPr="00CC2A38">
        <w:rPr>
          <w:bCs/>
        </w:rPr>
        <w:t xml:space="preserve">the above FFS and </w:t>
      </w:r>
      <w:r w:rsidR="002C574F" w:rsidRPr="00CC2A38">
        <w:rPr>
          <w:bCs/>
        </w:rPr>
        <w:t xml:space="preserve">remaining aspects on </w:t>
      </w:r>
      <w:proofErr w:type="spellStart"/>
      <w:r w:rsidR="002C574F" w:rsidRPr="00CC2A38">
        <w:rPr>
          <w:bCs/>
        </w:rPr>
        <w:t>SCell</w:t>
      </w:r>
      <w:proofErr w:type="spellEnd"/>
      <w:r w:rsidR="002C574F" w:rsidRPr="00CC2A38">
        <w:rPr>
          <w:bCs/>
        </w:rPr>
        <w:t xml:space="preserve"> activation/deactivation</w:t>
      </w:r>
      <w:r w:rsidR="005304DE" w:rsidRPr="00CC2A38">
        <w:rPr>
          <w:bCs/>
        </w:rPr>
        <w:t xml:space="preserve"> for Rel-17</w:t>
      </w:r>
      <w:r w:rsidRPr="00CC2A38">
        <w:rPr>
          <w:bCs/>
        </w:rPr>
        <w:t xml:space="preserve">. </w:t>
      </w:r>
    </w:p>
    <w:p w14:paraId="67E509F0" w14:textId="456945E0" w:rsidR="0078611F" w:rsidRPr="00CC2A38" w:rsidRDefault="0078611F" w:rsidP="0078611F">
      <w:pPr>
        <w:spacing w:after="0"/>
        <w:ind w:right="3"/>
        <w:jc w:val="both"/>
        <w:rPr>
          <w:bCs/>
        </w:rPr>
      </w:pPr>
    </w:p>
    <w:p w14:paraId="72AA8EDE" w14:textId="77777777" w:rsidR="00CC2A38" w:rsidRPr="00CC2A38" w:rsidRDefault="00CC2A38" w:rsidP="0078611F">
      <w:pPr>
        <w:spacing w:after="0"/>
        <w:ind w:right="3"/>
        <w:jc w:val="both"/>
        <w:rPr>
          <w:bCs/>
        </w:rPr>
      </w:pPr>
    </w:p>
    <w:p w14:paraId="130BC7EB" w14:textId="4D891979" w:rsidR="00EA0BAA" w:rsidRPr="00CC2A38" w:rsidRDefault="008F3066" w:rsidP="00CC2A38">
      <w:pPr>
        <w:pStyle w:val="Heading1"/>
        <w:spacing w:before="0" w:after="120"/>
        <w:rPr>
          <w:lang w:val="en-US" w:eastAsia="ko-KR"/>
        </w:rPr>
      </w:pPr>
      <w:proofErr w:type="spellStart"/>
      <w:r w:rsidRPr="00CC2A38">
        <w:rPr>
          <w:lang w:val="en-US" w:eastAsia="ko-KR"/>
        </w:rPr>
        <w:lastRenderedPageBreak/>
        <w:t>SCell</w:t>
      </w:r>
      <w:proofErr w:type="spellEnd"/>
      <w:r w:rsidRPr="00CC2A38">
        <w:rPr>
          <w:lang w:val="en-US" w:eastAsia="ko-KR"/>
        </w:rPr>
        <w:t xml:space="preserve"> Activation/Deactivation </w:t>
      </w:r>
      <w:r w:rsidR="002C574F" w:rsidRPr="00CC2A38">
        <w:rPr>
          <w:lang w:val="en-US" w:eastAsia="ko-KR"/>
        </w:rPr>
        <w:t>Aspects</w:t>
      </w:r>
    </w:p>
    <w:p w14:paraId="6B48A13D" w14:textId="77777777" w:rsidR="00CC2A38" w:rsidRDefault="00CC2A38" w:rsidP="00A3045C">
      <w:pPr>
        <w:spacing w:after="0"/>
        <w:jc w:val="both"/>
        <w:rPr>
          <w:rStyle w:val="B10"/>
          <w:rFonts w:eastAsia="SimSun"/>
          <w:lang w:val="en-US"/>
        </w:rPr>
      </w:pPr>
      <w:r w:rsidRPr="00CC2A38">
        <w:rPr>
          <w:rStyle w:val="B10"/>
          <w:rFonts w:eastAsia="SimSun"/>
          <w:lang w:val="en-US"/>
        </w:rPr>
        <w:t>Regarding the signaling structure</w:t>
      </w:r>
      <w:r>
        <w:rPr>
          <w:rStyle w:val="B10"/>
          <w:rFonts w:eastAsia="SimSun"/>
          <w:lang w:val="en-US"/>
        </w:rPr>
        <w:t xml:space="preserve"> of the triggering MAC-CE, RAN1 is not the responsible WG and a decision should be left to RAN2. Of course, RAN1 should inform RAN2 of what information needs to be provided by the MAC CE. </w:t>
      </w:r>
    </w:p>
    <w:p w14:paraId="30427981" w14:textId="29D6D7E2" w:rsidR="00CC2A38" w:rsidRDefault="00CC2A38" w:rsidP="00A3045C">
      <w:pPr>
        <w:spacing w:after="0"/>
        <w:jc w:val="both"/>
        <w:rPr>
          <w:rStyle w:val="B10"/>
          <w:rFonts w:eastAsia="SimSun"/>
          <w:lang w:val="en-US"/>
        </w:rPr>
      </w:pPr>
    </w:p>
    <w:p w14:paraId="15D65E8A" w14:textId="0EFAB9D8" w:rsidR="00CC2A38" w:rsidRDefault="00CC2A38" w:rsidP="00CC2A38">
      <w:pPr>
        <w:spacing w:after="120"/>
        <w:jc w:val="both"/>
        <w:rPr>
          <w:rStyle w:val="B10"/>
          <w:rFonts w:eastAsia="SimSun"/>
          <w:lang w:val="en-US"/>
        </w:rPr>
      </w:pPr>
      <w:r>
        <w:rPr>
          <w:rStyle w:val="B10"/>
          <w:rFonts w:eastAsia="SimSun"/>
          <w:lang w:val="en-US"/>
        </w:rPr>
        <w:t>MAC CE needs to indicate:</w:t>
      </w:r>
    </w:p>
    <w:p w14:paraId="43B856D4" w14:textId="08A8A859" w:rsidR="00CC2A38" w:rsidRDefault="00CC2A38" w:rsidP="00CC2A38">
      <w:pPr>
        <w:pStyle w:val="ListParagraph"/>
        <w:numPr>
          <w:ilvl w:val="0"/>
          <w:numId w:val="29"/>
        </w:numPr>
        <w:spacing w:after="120"/>
        <w:contextualSpacing w:val="0"/>
        <w:jc w:val="both"/>
        <w:rPr>
          <w:rStyle w:val="B10"/>
          <w:rFonts w:eastAsia="SimSun"/>
          <w:lang w:val="en-US"/>
        </w:rPr>
      </w:pPr>
      <w:proofErr w:type="spellStart"/>
      <w:r>
        <w:rPr>
          <w:rStyle w:val="B10"/>
          <w:rFonts w:eastAsia="SimSun"/>
          <w:lang w:val="en-US"/>
        </w:rPr>
        <w:t>SCells</w:t>
      </w:r>
      <w:proofErr w:type="spellEnd"/>
      <w:r>
        <w:rPr>
          <w:rStyle w:val="B10"/>
          <w:rFonts w:eastAsia="SimSun"/>
          <w:lang w:val="en-US"/>
        </w:rPr>
        <w:t xml:space="preserve"> being activated (or deactivated)</w:t>
      </w:r>
    </w:p>
    <w:p w14:paraId="63F26ACE" w14:textId="6CE49176" w:rsidR="00CA3EA3" w:rsidRDefault="00CA3EA3" w:rsidP="005A6DA3">
      <w:pPr>
        <w:pStyle w:val="ListParagraph"/>
        <w:numPr>
          <w:ilvl w:val="0"/>
          <w:numId w:val="29"/>
        </w:numPr>
        <w:spacing w:after="120"/>
        <w:contextualSpacing w:val="0"/>
        <w:jc w:val="both"/>
        <w:rPr>
          <w:rStyle w:val="B10"/>
          <w:rFonts w:eastAsia="SimSun"/>
          <w:lang w:val="en-US"/>
        </w:rPr>
      </w:pPr>
      <w:r w:rsidRPr="00CA3EA3">
        <w:rPr>
          <w:rStyle w:val="B10"/>
          <w:rFonts w:eastAsia="SimSun"/>
          <w:lang w:val="en-US"/>
        </w:rPr>
        <w:t xml:space="preserve">The number of </w:t>
      </w:r>
      <w:r>
        <w:rPr>
          <w:rStyle w:val="B10"/>
          <w:rFonts w:eastAsia="SimSun"/>
          <w:lang w:val="en-US"/>
        </w:rPr>
        <w:t xml:space="preserve">temporary RS </w:t>
      </w:r>
      <w:r>
        <w:rPr>
          <w:rStyle w:val="B10"/>
          <w:rFonts w:eastAsia="SimSun"/>
          <w:lang w:val="en-US"/>
        </w:rPr>
        <w:t>transmissions (one or two</w:t>
      </w:r>
      <w:r w:rsidR="00D67016">
        <w:rPr>
          <w:rStyle w:val="B10"/>
          <w:rFonts w:eastAsia="SimSun"/>
          <w:lang w:val="en-US"/>
        </w:rPr>
        <w:t xml:space="preserve"> – for activated </w:t>
      </w:r>
      <w:proofErr w:type="spellStart"/>
      <w:r w:rsidR="00D67016">
        <w:rPr>
          <w:rStyle w:val="B10"/>
          <w:rFonts w:eastAsia="SimSun"/>
          <w:lang w:val="en-US"/>
        </w:rPr>
        <w:t>SCells</w:t>
      </w:r>
      <w:proofErr w:type="spellEnd"/>
      <w:r>
        <w:rPr>
          <w:rStyle w:val="B10"/>
          <w:rFonts w:eastAsia="SimSun"/>
          <w:lang w:val="en-US"/>
        </w:rPr>
        <w:t>)</w:t>
      </w:r>
    </w:p>
    <w:p w14:paraId="494F1D59" w14:textId="52B26959" w:rsidR="00CC2A38" w:rsidRPr="00CA3EA3" w:rsidRDefault="000F78C2" w:rsidP="005A6DA3">
      <w:pPr>
        <w:pStyle w:val="ListParagraph"/>
        <w:numPr>
          <w:ilvl w:val="0"/>
          <w:numId w:val="29"/>
        </w:numPr>
        <w:spacing w:after="120"/>
        <w:contextualSpacing w:val="0"/>
        <w:jc w:val="both"/>
        <w:rPr>
          <w:rStyle w:val="B10"/>
          <w:rFonts w:eastAsia="SimSun"/>
          <w:lang w:val="en-US"/>
        </w:rPr>
      </w:pPr>
      <w:r w:rsidRPr="00CA3EA3">
        <w:rPr>
          <w:rStyle w:val="B10"/>
          <w:rFonts w:eastAsia="SimSun"/>
          <w:lang w:val="en-US"/>
        </w:rPr>
        <w:t xml:space="preserve">The timing of </w:t>
      </w:r>
      <w:r w:rsidR="00CA3EA3" w:rsidRPr="00CA3EA3">
        <w:rPr>
          <w:rStyle w:val="B10"/>
          <w:rFonts w:eastAsia="SimSun"/>
          <w:lang w:val="en-US"/>
        </w:rPr>
        <w:t xml:space="preserve">each </w:t>
      </w:r>
      <w:r w:rsidRPr="00CA3EA3">
        <w:rPr>
          <w:rStyle w:val="B10"/>
          <w:rFonts w:eastAsia="SimSun"/>
          <w:lang w:val="en-US"/>
        </w:rPr>
        <w:t xml:space="preserve">temporary RS </w:t>
      </w:r>
      <w:r w:rsidR="00CA3EA3">
        <w:rPr>
          <w:rStyle w:val="B10"/>
          <w:rFonts w:eastAsia="SimSun"/>
          <w:lang w:val="en-US"/>
        </w:rPr>
        <w:t>transmission (one or two)</w:t>
      </w:r>
      <w:r w:rsidR="00ED59B9">
        <w:rPr>
          <w:rStyle w:val="B10"/>
          <w:rFonts w:eastAsia="SimSun"/>
          <w:lang w:val="en-US"/>
        </w:rPr>
        <w:t xml:space="preserve"> – </w:t>
      </w:r>
      <w:r w:rsidR="00600033">
        <w:rPr>
          <w:rStyle w:val="B10"/>
          <w:rFonts w:eastAsia="SimSun"/>
          <w:lang w:val="en-US"/>
        </w:rPr>
        <w:t>to avoid indicating two tim</w:t>
      </w:r>
      <w:r w:rsidR="007E3C9A">
        <w:rPr>
          <w:rStyle w:val="B10"/>
          <w:rFonts w:eastAsia="SimSun"/>
          <w:lang w:val="en-US"/>
        </w:rPr>
        <w:t>ing</w:t>
      </w:r>
      <w:r w:rsidR="00600033">
        <w:rPr>
          <w:rStyle w:val="B10"/>
          <w:rFonts w:eastAsia="SimSun"/>
          <w:lang w:val="en-US"/>
        </w:rPr>
        <w:t xml:space="preserve"> values, a codepoint to RRC configured values can be used as </w:t>
      </w:r>
      <w:r w:rsidR="007E3C9A">
        <w:rPr>
          <w:rStyle w:val="B10"/>
          <w:rFonts w:eastAsia="SimSun"/>
          <w:lang w:val="en-US"/>
        </w:rPr>
        <w:t>full flexibility is unnecessary</w:t>
      </w:r>
      <w:r w:rsidR="00ED59B9">
        <w:rPr>
          <w:rStyle w:val="B10"/>
          <w:rFonts w:eastAsia="SimSun"/>
          <w:lang w:val="en-US"/>
        </w:rPr>
        <w:t>.</w:t>
      </w:r>
    </w:p>
    <w:p w14:paraId="18A89871" w14:textId="7A72DC85" w:rsidR="000F78C2" w:rsidRDefault="000F78C2" w:rsidP="00110892">
      <w:pPr>
        <w:pStyle w:val="ListParagraph"/>
        <w:numPr>
          <w:ilvl w:val="0"/>
          <w:numId w:val="29"/>
        </w:numPr>
        <w:spacing w:after="0"/>
        <w:contextualSpacing w:val="0"/>
        <w:jc w:val="both"/>
        <w:rPr>
          <w:rStyle w:val="B10"/>
          <w:rFonts w:eastAsia="SimSun"/>
          <w:lang w:val="en-US"/>
        </w:rPr>
      </w:pPr>
      <w:r>
        <w:rPr>
          <w:rStyle w:val="B10"/>
          <w:rFonts w:eastAsia="SimSun"/>
          <w:lang w:val="en-US"/>
        </w:rPr>
        <w:t>QCL information for the temporary RS (an SS/PBCH block index)</w:t>
      </w:r>
    </w:p>
    <w:p w14:paraId="49C4DFB7" w14:textId="0DFAC32C" w:rsidR="00CC2A38" w:rsidRDefault="00CC2A38" w:rsidP="00CC2A38">
      <w:pPr>
        <w:spacing w:after="0"/>
        <w:jc w:val="both"/>
        <w:rPr>
          <w:rStyle w:val="B10"/>
          <w:rFonts w:eastAsia="SimSun"/>
          <w:lang w:val="en-US"/>
        </w:rPr>
      </w:pPr>
    </w:p>
    <w:p w14:paraId="6FB4CA24" w14:textId="146C3E24" w:rsidR="006B7856" w:rsidRDefault="006B7856" w:rsidP="00CC2A38">
      <w:pPr>
        <w:spacing w:after="0"/>
        <w:jc w:val="both"/>
        <w:rPr>
          <w:rStyle w:val="B10"/>
          <w:rFonts w:eastAsia="SimSun"/>
          <w:lang w:val="en-US"/>
        </w:rPr>
      </w:pPr>
      <w:r>
        <w:rPr>
          <w:rStyle w:val="B10"/>
          <w:rFonts w:eastAsia="SimSun"/>
          <w:lang w:val="en-US"/>
        </w:rPr>
        <w:t>Signaling details should be left to RAN2 – what RAN1 need to provide is a number of values/ranges that is necessary. For example, the number of triggered temporary RS transmissions can be explicitly indicated or can be derived from a mapping to an entry with timing values where each entry can include one or two values. In that case, there is also no need to indicate two timing values for the temporary RS transmission (</w:t>
      </w:r>
      <w:proofErr w:type="gramStart"/>
      <w:r>
        <w:rPr>
          <w:rStyle w:val="B10"/>
          <w:rFonts w:eastAsia="SimSun"/>
          <w:lang w:val="en-US"/>
        </w:rPr>
        <w:t>e.g.</w:t>
      </w:r>
      <w:proofErr w:type="gramEnd"/>
      <w:r>
        <w:rPr>
          <w:rStyle w:val="B10"/>
          <w:rFonts w:eastAsia="SimSun"/>
          <w:lang w:val="en-US"/>
        </w:rPr>
        <w:t xml:space="preserve"> a first timing value and an offset).</w:t>
      </w:r>
    </w:p>
    <w:p w14:paraId="0B32DC73" w14:textId="77777777" w:rsidR="006B7856" w:rsidRDefault="006B7856" w:rsidP="00CC2A38">
      <w:pPr>
        <w:spacing w:after="0"/>
        <w:jc w:val="both"/>
        <w:rPr>
          <w:rStyle w:val="B10"/>
          <w:rFonts w:eastAsia="SimSun"/>
          <w:lang w:val="en-US"/>
        </w:rPr>
      </w:pPr>
    </w:p>
    <w:p w14:paraId="0FC070BB" w14:textId="6BCD02D3" w:rsidR="008F74C7" w:rsidRPr="006B7856" w:rsidRDefault="00110892" w:rsidP="00CC2A38">
      <w:pPr>
        <w:spacing w:after="0"/>
        <w:jc w:val="both"/>
        <w:rPr>
          <w:rFonts w:eastAsia="SimSun"/>
        </w:rPr>
      </w:pPr>
      <w:r>
        <w:rPr>
          <w:rStyle w:val="B10"/>
          <w:rFonts w:eastAsia="SimSun"/>
          <w:lang w:val="en-US"/>
        </w:rPr>
        <w:t xml:space="preserve">There is </w:t>
      </w:r>
      <w:r w:rsidR="006B7856">
        <w:rPr>
          <w:rStyle w:val="B10"/>
          <w:rFonts w:eastAsia="SimSun"/>
          <w:lang w:val="en-US"/>
        </w:rPr>
        <w:t xml:space="preserve">also </w:t>
      </w:r>
      <w:r>
        <w:rPr>
          <w:rStyle w:val="B10"/>
          <w:rFonts w:eastAsia="SimSun"/>
          <w:lang w:val="en-US"/>
        </w:rPr>
        <w:t xml:space="preserve">no need to provide multiple configurations for the temporary RS and for the MAC CE to indicate a configuration </w:t>
      </w:r>
      <w:r w:rsidR="008F74C7">
        <w:rPr>
          <w:rStyle w:val="B10"/>
          <w:rFonts w:eastAsia="SimSun"/>
          <w:lang w:val="en-US"/>
        </w:rPr>
        <w:t xml:space="preserve">as the </w:t>
      </w:r>
      <w:proofErr w:type="spellStart"/>
      <w:r w:rsidR="008F74C7">
        <w:rPr>
          <w:rStyle w:val="B10"/>
          <w:rFonts w:eastAsia="SimSun"/>
          <w:lang w:val="en-US"/>
        </w:rPr>
        <w:t>gNB</w:t>
      </w:r>
      <w:proofErr w:type="spellEnd"/>
      <w:r w:rsidR="008F74C7">
        <w:rPr>
          <w:rStyle w:val="B10"/>
          <w:rFonts w:eastAsia="SimSun"/>
          <w:lang w:val="en-US"/>
        </w:rPr>
        <w:t xml:space="preserve"> does not have any </w:t>
      </w:r>
      <w:r w:rsidR="006B7856">
        <w:rPr>
          <w:rStyle w:val="B10"/>
          <w:rFonts w:eastAsia="SimSun"/>
          <w:lang w:val="en-US"/>
        </w:rPr>
        <w:t>reliable</w:t>
      </w:r>
      <w:r w:rsidR="008F74C7">
        <w:rPr>
          <w:rStyle w:val="B10"/>
          <w:rFonts w:eastAsia="SimSun"/>
          <w:lang w:val="en-US"/>
        </w:rPr>
        <w:t xml:space="preserve"> information that </w:t>
      </w:r>
      <w:r w:rsidR="006B7856">
        <w:rPr>
          <w:rStyle w:val="B10"/>
          <w:rFonts w:eastAsia="SimSun"/>
          <w:lang w:val="en-US"/>
        </w:rPr>
        <w:t>c</w:t>
      </w:r>
      <w:r w:rsidR="008F74C7">
        <w:rPr>
          <w:rStyle w:val="B10"/>
          <w:rFonts w:eastAsia="SimSun"/>
          <w:lang w:val="en-US"/>
        </w:rPr>
        <w:t xml:space="preserve">ould </w:t>
      </w:r>
      <w:r w:rsidR="006B7856">
        <w:rPr>
          <w:rStyle w:val="B10"/>
          <w:rFonts w:eastAsia="SimSun"/>
          <w:lang w:val="en-US"/>
        </w:rPr>
        <w:t xml:space="preserve">be used to </w:t>
      </w:r>
      <w:r w:rsidR="008F74C7">
        <w:rPr>
          <w:rStyle w:val="B10"/>
          <w:rFonts w:eastAsia="SimSun"/>
          <w:lang w:val="en-US"/>
        </w:rPr>
        <w:t xml:space="preserve">determine one configuration over another prior to the </w:t>
      </w:r>
      <w:proofErr w:type="spellStart"/>
      <w:r w:rsidR="008F74C7">
        <w:rPr>
          <w:rStyle w:val="B10"/>
          <w:rFonts w:eastAsia="SimSun"/>
          <w:lang w:val="en-US"/>
        </w:rPr>
        <w:t>SCell</w:t>
      </w:r>
      <w:proofErr w:type="spellEnd"/>
      <w:r w:rsidR="008F74C7">
        <w:rPr>
          <w:rStyle w:val="B10"/>
          <w:rFonts w:eastAsia="SimSun"/>
          <w:lang w:val="en-US"/>
        </w:rPr>
        <w:t xml:space="preserve"> being activated. </w:t>
      </w:r>
      <w:r w:rsidR="00512DCC">
        <w:rPr>
          <w:rStyle w:val="B10"/>
          <w:rFonts w:eastAsia="SimSun"/>
          <w:lang w:val="en-US"/>
        </w:rPr>
        <w:t>A corresponding necessity has also not been shown and t</w:t>
      </w:r>
      <w:r w:rsidR="008F74C7">
        <w:rPr>
          <w:rStyle w:val="B10"/>
          <w:rFonts w:eastAsia="SimSun"/>
          <w:lang w:val="en-US"/>
        </w:rPr>
        <w:t xml:space="preserve">he </w:t>
      </w:r>
      <w:r w:rsidR="00D327EB">
        <w:rPr>
          <w:lang w:eastAsia="ja-JP"/>
        </w:rPr>
        <w:t xml:space="preserve">CSI-RS </w:t>
      </w:r>
      <w:r w:rsidR="008F74C7">
        <w:rPr>
          <w:lang w:eastAsia="ja-JP"/>
        </w:rPr>
        <w:t>used for</w:t>
      </w:r>
      <w:r w:rsidR="00D327EB">
        <w:rPr>
          <w:lang w:eastAsia="ja-JP"/>
        </w:rPr>
        <w:t xml:space="preserve"> tracking</w:t>
      </w:r>
      <w:r w:rsidR="00512DCC">
        <w:rPr>
          <w:lang w:eastAsia="ja-JP"/>
        </w:rPr>
        <w:t xml:space="preserve"> should</w:t>
      </w:r>
      <w:r w:rsidR="00D327EB">
        <w:rPr>
          <w:lang w:eastAsia="ja-JP"/>
        </w:rPr>
        <w:t xml:space="preserve"> </w:t>
      </w:r>
      <w:r w:rsidR="008F74C7">
        <w:rPr>
          <w:lang w:eastAsia="ja-JP"/>
        </w:rPr>
        <w:t xml:space="preserve">suffice. </w:t>
      </w:r>
      <w:r w:rsidR="001C7F18">
        <w:rPr>
          <w:lang w:eastAsia="ja-JP"/>
        </w:rPr>
        <w:t xml:space="preserve">There is also no need to indicate the cells for the temporary RS transmission as the cells indicated by the new MAC CE will be for Rel-17 </w:t>
      </w:r>
      <w:proofErr w:type="spellStart"/>
      <w:r w:rsidR="001C7F18">
        <w:rPr>
          <w:lang w:eastAsia="ja-JP"/>
        </w:rPr>
        <w:t>SCell</w:t>
      </w:r>
      <w:proofErr w:type="spellEnd"/>
      <w:r w:rsidR="001C7F18">
        <w:rPr>
          <w:lang w:eastAsia="ja-JP"/>
        </w:rPr>
        <w:t xml:space="preserve"> activation where the main/only difference from the Rel-16 </w:t>
      </w:r>
      <w:proofErr w:type="spellStart"/>
      <w:r w:rsidR="001C7F18">
        <w:rPr>
          <w:lang w:eastAsia="ja-JP"/>
        </w:rPr>
        <w:t>SCell</w:t>
      </w:r>
      <w:proofErr w:type="spellEnd"/>
      <w:r w:rsidR="001C7F18">
        <w:rPr>
          <w:lang w:eastAsia="ja-JP"/>
        </w:rPr>
        <w:t xml:space="preserve"> activation is the triggering of the temporary RS.</w:t>
      </w:r>
      <w:r w:rsidR="00365844">
        <w:rPr>
          <w:lang w:eastAsia="ja-JP"/>
        </w:rPr>
        <w:t xml:space="preserve"> Similar to</w:t>
      </w:r>
      <w:r w:rsidR="001C7F18">
        <w:rPr>
          <w:lang w:eastAsia="ja-JP"/>
        </w:rPr>
        <w:t xml:space="preserve"> </w:t>
      </w:r>
      <w:proofErr w:type="spellStart"/>
      <w:r w:rsidR="00365844" w:rsidRPr="007E2EF1">
        <w:rPr>
          <w:i/>
          <w:iCs/>
        </w:rPr>
        <w:t>pathlossReferenceLinking</w:t>
      </w:r>
      <w:proofErr w:type="spellEnd"/>
      <w:r w:rsidR="00365844">
        <w:rPr>
          <w:lang w:eastAsia="ja-JP"/>
        </w:rPr>
        <w:t xml:space="preserve"> in Rel-16, </w:t>
      </w:r>
      <w:proofErr w:type="spellStart"/>
      <w:r w:rsidR="00365844">
        <w:rPr>
          <w:lang w:eastAsia="ja-JP"/>
        </w:rPr>
        <w:t>SCells</w:t>
      </w:r>
      <w:proofErr w:type="spellEnd"/>
      <w:r w:rsidR="00365844">
        <w:rPr>
          <w:lang w:eastAsia="ja-JP"/>
        </w:rPr>
        <w:t xml:space="preserve"> for which the UE can re-use temporary RS reception on another </w:t>
      </w:r>
      <w:proofErr w:type="spellStart"/>
      <w:r w:rsidR="00365844">
        <w:rPr>
          <w:lang w:eastAsia="ja-JP"/>
        </w:rPr>
        <w:t>SCell</w:t>
      </w:r>
      <w:proofErr w:type="spellEnd"/>
      <w:r w:rsidR="00365844">
        <w:rPr>
          <w:lang w:eastAsia="ja-JP"/>
        </w:rPr>
        <w:t xml:space="preserve"> can be linked by RRC and the temporary RS can be transmitted in only one of the linked activated </w:t>
      </w:r>
      <w:proofErr w:type="spellStart"/>
      <w:r w:rsidR="00365844">
        <w:rPr>
          <w:lang w:eastAsia="ja-JP"/>
        </w:rPr>
        <w:t>SCells</w:t>
      </w:r>
      <w:proofErr w:type="spellEnd"/>
      <w:r w:rsidR="00365844">
        <w:rPr>
          <w:lang w:eastAsia="ja-JP"/>
        </w:rPr>
        <w:t>, such the one with lower index</w:t>
      </w:r>
      <w:r w:rsidR="006B7856">
        <w:rPr>
          <w:lang w:eastAsia="ja-JP"/>
        </w:rPr>
        <w:t xml:space="preserve">, or on an </w:t>
      </w:r>
      <w:proofErr w:type="spellStart"/>
      <w:r w:rsidR="006B7856">
        <w:rPr>
          <w:lang w:eastAsia="ja-JP"/>
        </w:rPr>
        <w:t>SCell</w:t>
      </w:r>
      <w:proofErr w:type="spellEnd"/>
      <w:r w:rsidR="006B7856">
        <w:rPr>
          <w:lang w:eastAsia="ja-JP"/>
        </w:rPr>
        <w:t xml:space="preserve"> indicated by the MAC CE but there is no apparent need for such indication and for the respective MAC CE overhead</w:t>
      </w:r>
      <w:r w:rsidR="00365844">
        <w:rPr>
          <w:lang w:eastAsia="ja-JP"/>
        </w:rPr>
        <w:t xml:space="preserve">. </w:t>
      </w:r>
    </w:p>
    <w:p w14:paraId="05B864AC" w14:textId="77777777" w:rsidR="00110892" w:rsidRDefault="00110892" w:rsidP="00CC2A38">
      <w:pPr>
        <w:spacing w:after="0"/>
        <w:jc w:val="both"/>
        <w:rPr>
          <w:rStyle w:val="B10"/>
          <w:rFonts w:eastAsia="SimSun"/>
          <w:lang w:val="en-US"/>
        </w:rPr>
      </w:pPr>
    </w:p>
    <w:p w14:paraId="6CA64E99" w14:textId="72E366CE" w:rsidR="006B7856" w:rsidRDefault="006B7856" w:rsidP="006B7856">
      <w:pPr>
        <w:spacing w:after="0"/>
        <w:jc w:val="both"/>
        <w:rPr>
          <w:i/>
          <w:iCs/>
          <w:u w:val="single"/>
        </w:rPr>
      </w:pPr>
      <w:r w:rsidRPr="00CC2A38">
        <w:rPr>
          <w:b/>
          <w:bCs/>
          <w:i/>
          <w:iCs/>
          <w:u w:val="single"/>
        </w:rPr>
        <w:t>Observation 1</w:t>
      </w:r>
      <w:r w:rsidRPr="00CC2A38">
        <w:rPr>
          <w:i/>
          <w:iCs/>
          <w:u w:val="single"/>
        </w:rPr>
        <w:t xml:space="preserve">: </w:t>
      </w:r>
      <w:r>
        <w:rPr>
          <w:i/>
          <w:iCs/>
          <w:u w:val="single"/>
        </w:rPr>
        <w:t xml:space="preserve">Signaling details for indicating a number of temporary RS and timing values can be left to RAN2 as part of the MAC CE design after RAN1 determines possible timing values. </w:t>
      </w:r>
    </w:p>
    <w:p w14:paraId="0FE5268E" w14:textId="77777777" w:rsidR="006B7856" w:rsidRDefault="006B7856" w:rsidP="008F74C7">
      <w:pPr>
        <w:spacing w:after="0"/>
        <w:jc w:val="both"/>
        <w:rPr>
          <w:b/>
          <w:bCs/>
          <w:i/>
          <w:iCs/>
          <w:u w:val="single"/>
        </w:rPr>
      </w:pPr>
    </w:p>
    <w:p w14:paraId="2B18E20C" w14:textId="0A752138" w:rsidR="008F74C7" w:rsidRPr="00CC2A38" w:rsidRDefault="008F74C7" w:rsidP="008F74C7">
      <w:pPr>
        <w:spacing w:after="0"/>
        <w:jc w:val="both"/>
        <w:rPr>
          <w:i/>
          <w:iCs/>
          <w:u w:val="single"/>
        </w:rPr>
      </w:pPr>
      <w:r w:rsidRPr="00CC2A38">
        <w:rPr>
          <w:b/>
          <w:bCs/>
          <w:i/>
          <w:iCs/>
          <w:u w:val="single"/>
        </w:rPr>
        <w:t xml:space="preserve">Observation </w:t>
      </w:r>
      <w:r w:rsidR="006B7856">
        <w:rPr>
          <w:b/>
          <w:bCs/>
          <w:i/>
          <w:iCs/>
          <w:u w:val="single"/>
        </w:rPr>
        <w:t>2</w:t>
      </w:r>
      <w:r w:rsidRPr="00CC2A38">
        <w:rPr>
          <w:i/>
          <w:iCs/>
          <w:u w:val="single"/>
        </w:rPr>
        <w:t xml:space="preserve">: </w:t>
      </w:r>
      <w:r>
        <w:rPr>
          <w:i/>
          <w:iCs/>
          <w:u w:val="single"/>
        </w:rPr>
        <w:t xml:space="preserve">A </w:t>
      </w:r>
      <w:proofErr w:type="spellStart"/>
      <w:r>
        <w:rPr>
          <w:i/>
          <w:iCs/>
          <w:u w:val="single"/>
        </w:rPr>
        <w:t>gNB</w:t>
      </w:r>
      <w:proofErr w:type="spellEnd"/>
      <w:r>
        <w:rPr>
          <w:i/>
          <w:iCs/>
          <w:u w:val="single"/>
        </w:rPr>
        <w:t xml:space="preserve"> does not have </w:t>
      </w:r>
      <w:r w:rsidR="006B7856">
        <w:rPr>
          <w:i/>
          <w:iCs/>
          <w:u w:val="single"/>
        </w:rPr>
        <w:t xml:space="preserve">reliable </w:t>
      </w:r>
      <w:r>
        <w:rPr>
          <w:i/>
          <w:iCs/>
          <w:u w:val="single"/>
        </w:rPr>
        <w:t xml:space="preserve">information </w:t>
      </w:r>
      <w:r w:rsidR="006B7856">
        <w:rPr>
          <w:i/>
          <w:iCs/>
          <w:u w:val="single"/>
        </w:rPr>
        <w:t xml:space="preserve">for a deactivated </w:t>
      </w:r>
      <w:proofErr w:type="spellStart"/>
      <w:r>
        <w:rPr>
          <w:i/>
          <w:iCs/>
          <w:u w:val="single"/>
        </w:rPr>
        <w:t>SCell</w:t>
      </w:r>
      <w:proofErr w:type="spellEnd"/>
      <w:r>
        <w:rPr>
          <w:i/>
          <w:iCs/>
          <w:u w:val="single"/>
        </w:rPr>
        <w:t xml:space="preserve"> activation for choosing one temporary RS configuration over another</w:t>
      </w:r>
      <w:r w:rsidRPr="00CC2A38">
        <w:rPr>
          <w:i/>
          <w:iCs/>
          <w:u w:val="single"/>
        </w:rPr>
        <w:t>.</w:t>
      </w:r>
    </w:p>
    <w:p w14:paraId="6A667023" w14:textId="655B23A9" w:rsidR="008F74C7" w:rsidRDefault="008F74C7" w:rsidP="001C7F18">
      <w:pPr>
        <w:spacing w:after="0"/>
        <w:jc w:val="both"/>
        <w:rPr>
          <w:b/>
          <w:bCs/>
          <w:u w:val="single"/>
          <w:lang w:eastAsia="ko-KR"/>
        </w:rPr>
      </w:pPr>
    </w:p>
    <w:p w14:paraId="67683776" w14:textId="5A4A8830" w:rsidR="001C7F18" w:rsidRPr="00CC2A38" w:rsidRDefault="001C7F18" w:rsidP="001C7F18">
      <w:pPr>
        <w:spacing w:after="0"/>
        <w:jc w:val="both"/>
        <w:rPr>
          <w:i/>
          <w:iCs/>
          <w:u w:val="single"/>
        </w:rPr>
      </w:pPr>
      <w:r w:rsidRPr="00CC2A38">
        <w:rPr>
          <w:b/>
          <w:bCs/>
          <w:i/>
          <w:iCs/>
          <w:u w:val="single"/>
        </w:rPr>
        <w:t xml:space="preserve">Observation </w:t>
      </w:r>
      <w:r w:rsidR="006B7856">
        <w:rPr>
          <w:b/>
          <w:bCs/>
          <w:i/>
          <w:iCs/>
          <w:u w:val="single"/>
        </w:rPr>
        <w:t>3</w:t>
      </w:r>
      <w:r w:rsidRPr="00CC2A38">
        <w:rPr>
          <w:i/>
          <w:iCs/>
          <w:u w:val="single"/>
        </w:rPr>
        <w:t xml:space="preserve">: </w:t>
      </w:r>
      <w:r>
        <w:rPr>
          <w:i/>
          <w:iCs/>
          <w:u w:val="single"/>
        </w:rPr>
        <w:t xml:space="preserve">If a </w:t>
      </w:r>
      <w:proofErr w:type="spellStart"/>
      <w:r>
        <w:rPr>
          <w:i/>
          <w:iCs/>
          <w:u w:val="single"/>
        </w:rPr>
        <w:t>SCell</w:t>
      </w:r>
      <w:proofErr w:type="spellEnd"/>
      <w:r>
        <w:rPr>
          <w:i/>
          <w:iCs/>
          <w:u w:val="single"/>
        </w:rPr>
        <w:t xml:space="preserve"> is indicated for activation by the Rel-17 MAC CE, triggering of temporary RS is default and there is no need to indicate </w:t>
      </w:r>
      <w:proofErr w:type="spellStart"/>
      <w:r>
        <w:rPr>
          <w:i/>
          <w:iCs/>
          <w:u w:val="single"/>
        </w:rPr>
        <w:t>SCells</w:t>
      </w:r>
      <w:proofErr w:type="spellEnd"/>
      <w:r>
        <w:rPr>
          <w:i/>
          <w:iCs/>
          <w:u w:val="single"/>
        </w:rPr>
        <w:t xml:space="preserve"> with triggered temporary RS</w:t>
      </w:r>
      <w:r w:rsidRPr="00CC2A38">
        <w:rPr>
          <w:i/>
          <w:iCs/>
          <w:u w:val="single"/>
        </w:rPr>
        <w:t>.</w:t>
      </w:r>
      <w:r>
        <w:rPr>
          <w:i/>
          <w:iCs/>
          <w:u w:val="single"/>
        </w:rPr>
        <w:t xml:space="preserve"> </w:t>
      </w:r>
    </w:p>
    <w:p w14:paraId="0043A8F6" w14:textId="77777777" w:rsidR="00365844" w:rsidRDefault="00365844" w:rsidP="00365844">
      <w:pPr>
        <w:spacing w:after="0"/>
        <w:jc w:val="both"/>
        <w:rPr>
          <w:b/>
          <w:bCs/>
          <w:u w:val="single"/>
          <w:lang w:eastAsia="ko-KR"/>
        </w:rPr>
      </w:pPr>
    </w:p>
    <w:p w14:paraId="00E75706" w14:textId="0305728D" w:rsidR="001C7F18" w:rsidRPr="001C7F18" w:rsidRDefault="000F78C2" w:rsidP="001C7F18">
      <w:pPr>
        <w:spacing w:after="120"/>
        <w:jc w:val="both"/>
        <w:rPr>
          <w:b/>
          <w:bCs/>
          <w:u w:val="single"/>
          <w:lang w:eastAsia="ko-KR"/>
        </w:rPr>
      </w:pPr>
      <w:r w:rsidRPr="00CC2A38">
        <w:rPr>
          <w:b/>
          <w:bCs/>
          <w:u w:val="single"/>
          <w:lang w:eastAsia="ko-KR"/>
        </w:rPr>
        <w:t xml:space="preserve">Proposal 1: </w:t>
      </w:r>
      <w:r>
        <w:rPr>
          <w:b/>
          <w:bCs/>
          <w:u w:val="single"/>
          <w:lang w:eastAsia="ko-KR"/>
        </w:rPr>
        <w:t xml:space="preserve">In addition to activated/deactivated </w:t>
      </w:r>
      <w:proofErr w:type="spellStart"/>
      <w:r>
        <w:rPr>
          <w:b/>
          <w:bCs/>
          <w:u w:val="single"/>
          <w:lang w:eastAsia="ko-KR"/>
        </w:rPr>
        <w:t>SCells</w:t>
      </w:r>
      <w:proofErr w:type="spellEnd"/>
      <w:r>
        <w:rPr>
          <w:b/>
          <w:bCs/>
          <w:u w:val="single"/>
          <w:lang w:eastAsia="ko-KR"/>
        </w:rPr>
        <w:t xml:space="preserve">, the MAC CE also indicates for the temporary RS (for activated </w:t>
      </w:r>
      <w:proofErr w:type="spellStart"/>
      <w:r>
        <w:rPr>
          <w:b/>
          <w:bCs/>
          <w:u w:val="single"/>
          <w:lang w:eastAsia="ko-KR"/>
        </w:rPr>
        <w:t>SCells</w:t>
      </w:r>
      <w:proofErr w:type="spellEnd"/>
      <w:r>
        <w:rPr>
          <w:b/>
          <w:bCs/>
          <w:u w:val="single"/>
          <w:lang w:eastAsia="ko-KR"/>
        </w:rPr>
        <w:t>):</w:t>
      </w:r>
    </w:p>
    <w:p w14:paraId="5CA8546F" w14:textId="0BD837F5" w:rsidR="00CA3EA3" w:rsidRDefault="00CA3EA3" w:rsidP="00CA3EA3">
      <w:pPr>
        <w:pStyle w:val="ListParagraph"/>
        <w:numPr>
          <w:ilvl w:val="0"/>
          <w:numId w:val="30"/>
        </w:numPr>
        <w:spacing w:after="120"/>
        <w:contextualSpacing w:val="0"/>
        <w:jc w:val="both"/>
        <w:rPr>
          <w:b/>
          <w:bCs/>
          <w:u w:val="single"/>
          <w:lang w:eastAsia="ko-KR"/>
        </w:rPr>
      </w:pPr>
      <w:r>
        <w:rPr>
          <w:b/>
          <w:bCs/>
          <w:u w:val="single"/>
          <w:lang w:eastAsia="ko-KR"/>
        </w:rPr>
        <w:t>Number of transmissions (one or two)</w:t>
      </w:r>
    </w:p>
    <w:p w14:paraId="03E704FD" w14:textId="30DB35C4" w:rsidR="000F78C2" w:rsidRDefault="000F78C2" w:rsidP="000F78C2">
      <w:pPr>
        <w:pStyle w:val="ListParagraph"/>
        <w:numPr>
          <w:ilvl w:val="0"/>
          <w:numId w:val="30"/>
        </w:numPr>
        <w:spacing w:after="120"/>
        <w:contextualSpacing w:val="0"/>
        <w:jc w:val="both"/>
        <w:rPr>
          <w:b/>
          <w:bCs/>
          <w:u w:val="single"/>
          <w:lang w:eastAsia="ko-KR"/>
        </w:rPr>
      </w:pPr>
      <w:r>
        <w:rPr>
          <w:b/>
          <w:bCs/>
          <w:u w:val="single"/>
          <w:lang w:eastAsia="ko-KR"/>
        </w:rPr>
        <w:t xml:space="preserve">Transmission </w:t>
      </w:r>
      <w:r w:rsidRPr="000F78C2">
        <w:rPr>
          <w:b/>
          <w:bCs/>
          <w:u w:val="single"/>
          <w:lang w:eastAsia="ko-KR"/>
        </w:rPr>
        <w:t>tim</w:t>
      </w:r>
      <w:r>
        <w:rPr>
          <w:b/>
          <w:bCs/>
          <w:u w:val="single"/>
          <w:lang w:eastAsia="ko-KR"/>
        </w:rPr>
        <w:t>e</w:t>
      </w:r>
      <w:r w:rsidR="00CA3EA3">
        <w:rPr>
          <w:b/>
          <w:bCs/>
          <w:u w:val="single"/>
          <w:lang w:eastAsia="ko-KR"/>
        </w:rPr>
        <w:t xml:space="preserve"> (for each of the one or two transmissions)</w:t>
      </w:r>
    </w:p>
    <w:p w14:paraId="011BA695" w14:textId="77777777" w:rsidR="000F78C2" w:rsidRDefault="000F78C2" w:rsidP="000F78C2">
      <w:pPr>
        <w:pStyle w:val="ListParagraph"/>
        <w:numPr>
          <w:ilvl w:val="0"/>
          <w:numId w:val="30"/>
        </w:numPr>
        <w:spacing w:after="120"/>
        <w:contextualSpacing w:val="0"/>
        <w:jc w:val="both"/>
        <w:rPr>
          <w:b/>
          <w:bCs/>
          <w:u w:val="single"/>
          <w:lang w:eastAsia="ko-KR"/>
        </w:rPr>
      </w:pPr>
      <w:r w:rsidRPr="000F78C2">
        <w:rPr>
          <w:b/>
          <w:bCs/>
          <w:u w:val="single"/>
          <w:lang w:eastAsia="ko-KR"/>
        </w:rPr>
        <w:t xml:space="preserve">QCL information </w:t>
      </w:r>
      <w:r>
        <w:rPr>
          <w:b/>
          <w:bCs/>
          <w:u w:val="single"/>
          <w:lang w:eastAsia="ko-KR"/>
        </w:rPr>
        <w:t>(an SS/PBCH block index)</w:t>
      </w:r>
      <w:r w:rsidRPr="000F78C2">
        <w:rPr>
          <w:b/>
          <w:bCs/>
          <w:u w:val="single"/>
          <w:lang w:eastAsia="ko-KR"/>
        </w:rPr>
        <w:t xml:space="preserve"> and, </w:t>
      </w:r>
    </w:p>
    <w:p w14:paraId="55C1833B" w14:textId="77777777" w:rsidR="00AA60FB" w:rsidRPr="00AA60FB" w:rsidRDefault="00AA60FB" w:rsidP="00AA60FB">
      <w:pPr>
        <w:spacing w:after="0"/>
        <w:jc w:val="both"/>
        <w:rPr>
          <w:b/>
          <w:bCs/>
          <w:u w:val="single"/>
          <w:lang w:eastAsia="ko-KR"/>
        </w:rPr>
      </w:pPr>
      <w:r w:rsidRPr="00AA60FB">
        <w:rPr>
          <w:b/>
          <w:bCs/>
          <w:u w:val="single"/>
          <w:lang w:eastAsia="ko-KR"/>
        </w:rPr>
        <w:t>The MAC CE structure and the signaling details are up to RAN2.</w:t>
      </w:r>
    </w:p>
    <w:p w14:paraId="52FCF8D7" w14:textId="734E3845" w:rsidR="00365844" w:rsidRDefault="00365844" w:rsidP="00DE1380">
      <w:pPr>
        <w:spacing w:after="0"/>
        <w:jc w:val="both"/>
        <w:rPr>
          <w:rStyle w:val="B10"/>
          <w:rFonts w:eastAsia="SimSun"/>
          <w:lang w:val="en-US"/>
        </w:rPr>
      </w:pPr>
    </w:p>
    <w:p w14:paraId="1AD194F9" w14:textId="77777777" w:rsidR="00A723FE" w:rsidRDefault="00A723FE" w:rsidP="00DE1380">
      <w:pPr>
        <w:spacing w:after="0"/>
        <w:jc w:val="both"/>
        <w:rPr>
          <w:rStyle w:val="B10"/>
          <w:rFonts w:eastAsia="SimSun"/>
          <w:lang w:val="en-US"/>
        </w:rPr>
      </w:pPr>
    </w:p>
    <w:p w14:paraId="30BC1012" w14:textId="583E10A4" w:rsidR="00365844" w:rsidRPr="00365844" w:rsidRDefault="00365844" w:rsidP="00365844">
      <w:pPr>
        <w:spacing w:after="0"/>
        <w:jc w:val="both"/>
        <w:rPr>
          <w:b/>
          <w:bCs/>
          <w:u w:val="single"/>
          <w:lang w:eastAsia="ko-KR"/>
        </w:rPr>
      </w:pPr>
      <w:r w:rsidRPr="00CC2A38">
        <w:rPr>
          <w:b/>
          <w:bCs/>
          <w:u w:val="single"/>
          <w:lang w:eastAsia="ko-KR"/>
        </w:rPr>
        <w:t xml:space="preserve">Proposal </w:t>
      </w:r>
      <w:r>
        <w:rPr>
          <w:b/>
          <w:bCs/>
          <w:u w:val="single"/>
          <w:lang w:eastAsia="ko-KR"/>
        </w:rPr>
        <w:t>2</w:t>
      </w:r>
      <w:r w:rsidRPr="00CC2A38">
        <w:rPr>
          <w:b/>
          <w:bCs/>
          <w:u w:val="single"/>
          <w:lang w:eastAsia="ko-KR"/>
        </w:rPr>
        <w:t xml:space="preserve">: </w:t>
      </w:r>
      <w:r>
        <w:rPr>
          <w:b/>
          <w:bCs/>
          <w:u w:val="single"/>
          <w:lang w:eastAsia="ko-KR"/>
        </w:rPr>
        <w:t xml:space="preserve">A UE can be provided a linking of </w:t>
      </w:r>
      <w:proofErr w:type="spellStart"/>
      <w:r>
        <w:rPr>
          <w:b/>
          <w:bCs/>
          <w:u w:val="single"/>
          <w:lang w:eastAsia="ko-KR"/>
        </w:rPr>
        <w:t>SCells</w:t>
      </w:r>
      <w:proofErr w:type="spellEnd"/>
      <w:r>
        <w:rPr>
          <w:b/>
          <w:bCs/>
          <w:u w:val="single"/>
          <w:lang w:eastAsia="ko-KR"/>
        </w:rPr>
        <w:t xml:space="preserve"> for temporary RS receptions. Among linked </w:t>
      </w:r>
      <w:proofErr w:type="spellStart"/>
      <w:r>
        <w:rPr>
          <w:b/>
          <w:bCs/>
          <w:u w:val="single"/>
          <w:lang w:eastAsia="ko-KR"/>
        </w:rPr>
        <w:t>SCells</w:t>
      </w:r>
      <w:proofErr w:type="spellEnd"/>
      <w:r>
        <w:rPr>
          <w:b/>
          <w:bCs/>
          <w:u w:val="single"/>
          <w:lang w:eastAsia="ko-KR"/>
        </w:rPr>
        <w:t xml:space="preserve"> that are activated, the temporary RS is transmitted on the </w:t>
      </w:r>
      <w:proofErr w:type="spellStart"/>
      <w:r>
        <w:rPr>
          <w:b/>
          <w:bCs/>
          <w:u w:val="single"/>
          <w:lang w:eastAsia="ko-KR"/>
        </w:rPr>
        <w:t>SCell</w:t>
      </w:r>
      <w:proofErr w:type="spellEnd"/>
      <w:r>
        <w:rPr>
          <w:b/>
          <w:bCs/>
          <w:u w:val="single"/>
          <w:lang w:eastAsia="ko-KR"/>
        </w:rPr>
        <w:t xml:space="preserve"> with the lower index.</w:t>
      </w:r>
    </w:p>
    <w:p w14:paraId="0DFB7C17" w14:textId="03D43D60" w:rsidR="00365844" w:rsidRDefault="00365844" w:rsidP="00365844">
      <w:pPr>
        <w:spacing w:after="0"/>
        <w:jc w:val="both"/>
        <w:rPr>
          <w:lang w:eastAsia="ko-KR"/>
        </w:rPr>
      </w:pPr>
    </w:p>
    <w:p w14:paraId="00433624" w14:textId="77777777" w:rsidR="00365844" w:rsidRDefault="00365844" w:rsidP="00365844">
      <w:pPr>
        <w:spacing w:after="0"/>
        <w:jc w:val="both"/>
        <w:rPr>
          <w:lang w:eastAsia="ko-KR"/>
        </w:rPr>
      </w:pPr>
    </w:p>
    <w:p w14:paraId="7EA132D7" w14:textId="36B34CE7" w:rsidR="00DE1380" w:rsidRPr="00CC2A38" w:rsidRDefault="00DE1380" w:rsidP="00DE1380">
      <w:pPr>
        <w:spacing w:after="0"/>
        <w:jc w:val="both"/>
        <w:rPr>
          <w:lang w:eastAsia="ko-KR"/>
        </w:rPr>
      </w:pPr>
      <w:r w:rsidRPr="00CC2A38">
        <w:rPr>
          <w:lang w:eastAsia="ko-KR"/>
        </w:rPr>
        <w:t xml:space="preserve">The case of an unknown </w:t>
      </w:r>
      <w:proofErr w:type="spellStart"/>
      <w:r w:rsidRPr="00CC2A38">
        <w:rPr>
          <w:lang w:eastAsia="ko-KR"/>
        </w:rPr>
        <w:t>SCell</w:t>
      </w:r>
      <w:proofErr w:type="spellEnd"/>
      <w:r w:rsidRPr="00CC2A38">
        <w:rPr>
          <w:lang w:eastAsia="ko-KR"/>
        </w:rPr>
        <w:t xml:space="preserve"> is not of particular importance as</w:t>
      </w:r>
      <w:r>
        <w:rPr>
          <w:lang w:eastAsia="ko-KR"/>
        </w:rPr>
        <w:t>,</w:t>
      </w:r>
      <w:r w:rsidRPr="00CC2A38">
        <w:rPr>
          <w:lang w:eastAsia="ko-KR"/>
        </w:rPr>
        <w:t xml:space="preserve"> regardless of any optimization, a large reduction of </w:t>
      </w:r>
      <w:r w:rsidRPr="00CC2A38">
        <w:rPr>
          <w:rFonts w:eastAsiaTheme="minorEastAsia"/>
          <w:lang w:eastAsia="ko-KR"/>
        </w:rPr>
        <w:t>“</w:t>
      </w:r>
      <w:proofErr w:type="spellStart"/>
      <w:r w:rsidRPr="00CC2A38">
        <w:t>T</w:t>
      </w:r>
      <w:r w:rsidRPr="00CC2A38">
        <w:rPr>
          <w:vertAlign w:val="subscript"/>
        </w:rPr>
        <w:t>activation_time</w:t>
      </w:r>
      <w:proofErr w:type="spellEnd"/>
      <w:r w:rsidRPr="00CC2A38">
        <w:t>” is not possible</w:t>
      </w:r>
      <w:r>
        <w:t>,</w:t>
      </w:r>
      <w:r w:rsidRPr="00CC2A38">
        <w:t xml:space="preserve"> </w:t>
      </w:r>
      <w:proofErr w:type="spellStart"/>
      <w:r w:rsidRPr="00CC2A38">
        <w:t>SCell</w:t>
      </w:r>
      <w:proofErr w:type="spellEnd"/>
      <w:r w:rsidRPr="00CC2A38">
        <w:t xml:space="preserve"> activations can remain based on SSB (UE needs to obtain MIB), and optimizations can focus on low UE speeds particularly for CA (therefore, a cell is known unless it is added for the first time). It is noted that a network can also use the dormant/non-dormant active BWP for an </w:t>
      </w:r>
      <w:proofErr w:type="spellStart"/>
      <w:r w:rsidRPr="00CC2A38">
        <w:t>SCell</w:t>
      </w:r>
      <w:proofErr w:type="spellEnd"/>
      <w:r w:rsidRPr="00CC2A38">
        <w:t xml:space="preserve"> that may become unknown, such for a non-stationary UE in FR2. Similar</w:t>
      </w:r>
      <w:r>
        <w:t>,</w:t>
      </w:r>
      <w:r w:rsidRPr="00CC2A38">
        <w:t xml:space="preserve"> the case of a known </w:t>
      </w:r>
      <w:proofErr w:type="spellStart"/>
      <w:r w:rsidRPr="00CC2A38">
        <w:t>SCell</w:t>
      </w:r>
      <w:proofErr w:type="spellEnd"/>
      <w:r w:rsidRPr="00CC2A38">
        <w:t xml:space="preserve"> with measurement cycle larger 160ms is atypical and having a separate design for it is not meaningful.</w:t>
      </w:r>
    </w:p>
    <w:p w14:paraId="756EF335" w14:textId="2A79E343" w:rsidR="000F78C2" w:rsidRDefault="000F78C2" w:rsidP="00A3045C">
      <w:pPr>
        <w:spacing w:after="0"/>
        <w:jc w:val="both"/>
        <w:rPr>
          <w:rStyle w:val="B10"/>
          <w:rFonts w:eastAsia="SimSun"/>
          <w:lang w:val="en-US"/>
        </w:rPr>
      </w:pPr>
    </w:p>
    <w:p w14:paraId="6826B5F4" w14:textId="3C373BB8" w:rsidR="00DE1380" w:rsidRPr="00CC2A38" w:rsidRDefault="00DE1380" w:rsidP="00DE1380">
      <w:pPr>
        <w:spacing w:after="0"/>
        <w:jc w:val="both"/>
        <w:rPr>
          <w:i/>
          <w:iCs/>
          <w:u w:val="single"/>
        </w:rPr>
      </w:pPr>
      <w:r w:rsidRPr="00CC2A38">
        <w:rPr>
          <w:b/>
          <w:bCs/>
          <w:i/>
          <w:iCs/>
          <w:u w:val="single"/>
        </w:rPr>
        <w:t xml:space="preserve">Observation </w:t>
      </w:r>
      <w:r w:rsidR="006B7856">
        <w:rPr>
          <w:b/>
          <w:bCs/>
          <w:i/>
          <w:iCs/>
          <w:u w:val="single"/>
        </w:rPr>
        <w:t>4</w:t>
      </w:r>
      <w:r w:rsidRPr="00CC2A38">
        <w:rPr>
          <w:i/>
          <w:iCs/>
          <w:u w:val="single"/>
        </w:rPr>
        <w:t xml:space="preserve">: </w:t>
      </w:r>
      <w:r>
        <w:rPr>
          <w:i/>
          <w:iCs/>
          <w:u w:val="single"/>
        </w:rPr>
        <w:t xml:space="preserve">There is no need for </w:t>
      </w:r>
      <w:r w:rsidR="00D8689C">
        <w:rPr>
          <w:i/>
          <w:iCs/>
          <w:u w:val="single"/>
        </w:rPr>
        <w:t xml:space="preserve">further </w:t>
      </w:r>
      <w:r>
        <w:rPr>
          <w:i/>
          <w:iCs/>
          <w:u w:val="single"/>
        </w:rPr>
        <w:t xml:space="preserve">optimizations to address unknown </w:t>
      </w:r>
      <w:proofErr w:type="spellStart"/>
      <w:r>
        <w:rPr>
          <w:i/>
          <w:iCs/>
          <w:u w:val="single"/>
        </w:rPr>
        <w:t>SCells</w:t>
      </w:r>
      <w:proofErr w:type="spellEnd"/>
      <w:r w:rsidRPr="00CC2A38">
        <w:rPr>
          <w:i/>
          <w:iCs/>
          <w:u w:val="single"/>
        </w:rPr>
        <w:t>.</w:t>
      </w:r>
    </w:p>
    <w:p w14:paraId="2110503E" w14:textId="77777777" w:rsidR="00DE1380" w:rsidRDefault="00DE1380" w:rsidP="00A3045C">
      <w:pPr>
        <w:spacing w:after="0"/>
        <w:jc w:val="both"/>
        <w:rPr>
          <w:rStyle w:val="B10"/>
          <w:rFonts w:eastAsia="SimSun"/>
          <w:lang w:val="en-US"/>
        </w:rPr>
      </w:pPr>
    </w:p>
    <w:p w14:paraId="246D6029" w14:textId="77777777" w:rsidR="0078611F" w:rsidRPr="00CC2A38" w:rsidRDefault="0078611F" w:rsidP="0078611F">
      <w:pPr>
        <w:spacing w:after="0"/>
        <w:rPr>
          <w:lang w:eastAsia="ko-KR"/>
        </w:rPr>
      </w:pPr>
    </w:p>
    <w:p w14:paraId="66E01E74" w14:textId="17D5141B" w:rsidR="00641E7E" w:rsidRPr="00CC2A38" w:rsidRDefault="00641E7E" w:rsidP="00641E7E">
      <w:pPr>
        <w:pStyle w:val="Heading1"/>
        <w:spacing w:before="0" w:after="60"/>
        <w:rPr>
          <w:lang w:val="en-US" w:eastAsia="ko-KR"/>
        </w:rPr>
      </w:pPr>
      <w:r w:rsidRPr="00CC2A38">
        <w:rPr>
          <w:lang w:val="en-US" w:eastAsia="ko-KR"/>
        </w:rPr>
        <w:lastRenderedPageBreak/>
        <w:t>Conclusions</w:t>
      </w:r>
    </w:p>
    <w:p w14:paraId="3EFD3C94" w14:textId="53CAE441" w:rsidR="00641E7E" w:rsidRPr="00CC2A38" w:rsidRDefault="00641E7E" w:rsidP="00747D10">
      <w:pPr>
        <w:spacing w:after="0"/>
        <w:jc w:val="both"/>
        <w:rPr>
          <w:kern w:val="2"/>
          <w:lang w:eastAsia="zh-CN"/>
        </w:rPr>
      </w:pPr>
      <w:r w:rsidRPr="00CC2A38">
        <w:rPr>
          <w:kern w:val="2"/>
          <w:lang w:eastAsia="zh-CN"/>
        </w:rPr>
        <w:t xml:space="preserve">This contribution considered </w:t>
      </w:r>
      <w:r w:rsidR="0051411A" w:rsidRPr="00CC2A38">
        <w:rPr>
          <w:kern w:val="2"/>
          <w:lang w:eastAsia="zh-CN"/>
        </w:rPr>
        <w:t xml:space="preserve">remaining aspects on latency reduction for </w:t>
      </w:r>
      <w:proofErr w:type="spellStart"/>
      <w:r w:rsidR="0051411A" w:rsidRPr="00CC2A38">
        <w:rPr>
          <w:kern w:val="2"/>
          <w:lang w:eastAsia="zh-CN"/>
        </w:rPr>
        <w:t>SCell</w:t>
      </w:r>
      <w:proofErr w:type="spellEnd"/>
      <w:r w:rsidR="0051411A" w:rsidRPr="00CC2A38">
        <w:rPr>
          <w:kern w:val="2"/>
          <w:lang w:eastAsia="zh-CN"/>
        </w:rPr>
        <w:t xml:space="preserve"> activation/deactivation</w:t>
      </w:r>
      <w:r w:rsidRPr="00CC2A38">
        <w:rPr>
          <w:kern w:val="2"/>
          <w:lang w:eastAsia="zh-CN"/>
        </w:rPr>
        <w:t xml:space="preserve"> and proposes the following.</w:t>
      </w:r>
    </w:p>
    <w:p w14:paraId="1409DDF3" w14:textId="77777777" w:rsidR="00641E7E" w:rsidRPr="00CC2A38" w:rsidRDefault="00641E7E" w:rsidP="00747D10">
      <w:pPr>
        <w:spacing w:after="0"/>
        <w:jc w:val="both"/>
        <w:rPr>
          <w:kern w:val="2"/>
          <w:lang w:eastAsia="zh-CN"/>
        </w:rPr>
      </w:pPr>
    </w:p>
    <w:p w14:paraId="5533F7D8" w14:textId="77777777" w:rsidR="00DE1380" w:rsidRDefault="00DE1380" w:rsidP="00DE1380">
      <w:pPr>
        <w:spacing w:after="120"/>
        <w:jc w:val="both"/>
        <w:rPr>
          <w:b/>
          <w:bCs/>
          <w:u w:val="single"/>
          <w:lang w:eastAsia="ko-KR"/>
        </w:rPr>
      </w:pPr>
      <w:r w:rsidRPr="00CC2A38">
        <w:rPr>
          <w:b/>
          <w:bCs/>
          <w:u w:val="single"/>
          <w:lang w:eastAsia="ko-KR"/>
        </w:rPr>
        <w:t xml:space="preserve">Proposal 1: </w:t>
      </w:r>
      <w:r>
        <w:rPr>
          <w:b/>
          <w:bCs/>
          <w:u w:val="single"/>
          <w:lang w:eastAsia="ko-KR"/>
        </w:rPr>
        <w:t xml:space="preserve">In addition to activated/deactivated </w:t>
      </w:r>
      <w:proofErr w:type="spellStart"/>
      <w:r>
        <w:rPr>
          <w:b/>
          <w:bCs/>
          <w:u w:val="single"/>
          <w:lang w:eastAsia="ko-KR"/>
        </w:rPr>
        <w:t>SCells</w:t>
      </w:r>
      <w:proofErr w:type="spellEnd"/>
      <w:r>
        <w:rPr>
          <w:b/>
          <w:bCs/>
          <w:u w:val="single"/>
          <w:lang w:eastAsia="ko-KR"/>
        </w:rPr>
        <w:t xml:space="preserve">, the MAC CE also indicates for the temporary RS (for activated </w:t>
      </w:r>
      <w:proofErr w:type="spellStart"/>
      <w:r>
        <w:rPr>
          <w:b/>
          <w:bCs/>
          <w:u w:val="single"/>
          <w:lang w:eastAsia="ko-KR"/>
        </w:rPr>
        <w:t>SCells</w:t>
      </w:r>
      <w:proofErr w:type="spellEnd"/>
      <w:r>
        <w:rPr>
          <w:b/>
          <w:bCs/>
          <w:u w:val="single"/>
          <w:lang w:eastAsia="ko-KR"/>
        </w:rPr>
        <w:t>):</w:t>
      </w:r>
    </w:p>
    <w:p w14:paraId="6544FFA7" w14:textId="77777777" w:rsidR="00CA3EA3" w:rsidRDefault="00CA3EA3" w:rsidP="00CA3EA3">
      <w:pPr>
        <w:pStyle w:val="ListParagraph"/>
        <w:numPr>
          <w:ilvl w:val="0"/>
          <w:numId w:val="31"/>
        </w:numPr>
        <w:spacing w:after="120"/>
        <w:contextualSpacing w:val="0"/>
        <w:jc w:val="both"/>
        <w:rPr>
          <w:b/>
          <w:bCs/>
          <w:u w:val="single"/>
          <w:lang w:eastAsia="ko-KR"/>
        </w:rPr>
      </w:pPr>
      <w:r>
        <w:rPr>
          <w:b/>
          <w:bCs/>
          <w:u w:val="single"/>
          <w:lang w:eastAsia="ko-KR"/>
        </w:rPr>
        <w:t>Number of transmissions (one or two)</w:t>
      </w:r>
    </w:p>
    <w:p w14:paraId="23109664" w14:textId="77777777" w:rsidR="00CA3EA3" w:rsidRDefault="00CA3EA3" w:rsidP="00CA3EA3">
      <w:pPr>
        <w:pStyle w:val="ListParagraph"/>
        <w:numPr>
          <w:ilvl w:val="0"/>
          <w:numId w:val="31"/>
        </w:numPr>
        <w:spacing w:after="120"/>
        <w:contextualSpacing w:val="0"/>
        <w:jc w:val="both"/>
        <w:rPr>
          <w:b/>
          <w:bCs/>
          <w:u w:val="single"/>
          <w:lang w:eastAsia="ko-KR"/>
        </w:rPr>
      </w:pPr>
      <w:r>
        <w:rPr>
          <w:b/>
          <w:bCs/>
          <w:u w:val="single"/>
          <w:lang w:eastAsia="ko-KR"/>
        </w:rPr>
        <w:t xml:space="preserve">Transmission </w:t>
      </w:r>
      <w:r w:rsidRPr="000F78C2">
        <w:rPr>
          <w:b/>
          <w:bCs/>
          <w:u w:val="single"/>
          <w:lang w:eastAsia="ko-KR"/>
        </w:rPr>
        <w:t>tim</w:t>
      </w:r>
      <w:r>
        <w:rPr>
          <w:b/>
          <w:bCs/>
          <w:u w:val="single"/>
          <w:lang w:eastAsia="ko-KR"/>
        </w:rPr>
        <w:t>e (for each of the one or two transmissions)</w:t>
      </w:r>
    </w:p>
    <w:p w14:paraId="083728DD" w14:textId="77777777" w:rsidR="00DE1380" w:rsidRDefault="00DE1380" w:rsidP="00DE1380">
      <w:pPr>
        <w:pStyle w:val="ListParagraph"/>
        <w:numPr>
          <w:ilvl w:val="0"/>
          <w:numId w:val="31"/>
        </w:numPr>
        <w:spacing w:after="120"/>
        <w:contextualSpacing w:val="0"/>
        <w:jc w:val="both"/>
        <w:rPr>
          <w:b/>
          <w:bCs/>
          <w:u w:val="single"/>
          <w:lang w:eastAsia="ko-KR"/>
        </w:rPr>
      </w:pPr>
      <w:r w:rsidRPr="000F78C2">
        <w:rPr>
          <w:b/>
          <w:bCs/>
          <w:u w:val="single"/>
          <w:lang w:eastAsia="ko-KR"/>
        </w:rPr>
        <w:t xml:space="preserve">QCL information </w:t>
      </w:r>
      <w:r>
        <w:rPr>
          <w:b/>
          <w:bCs/>
          <w:u w:val="single"/>
          <w:lang w:eastAsia="ko-KR"/>
        </w:rPr>
        <w:t>(an SS/PBCH block index)</w:t>
      </w:r>
      <w:r w:rsidRPr="000F78C2">
        <w:rPr>
          <w:b/>
          <w:bCs/>
          <w:u w:val="single"/>
          <w:lang w:eastAsia="ko-KR"/>
        </w:rPr>
        <w:t xml:space="preserve"> and, </w:t>
      </w:r>
    </w:p>
    <w:p w14:paraId="47276599" w14:textId="74222CE9" w:rsidR="00DE1380" w:rsidRPr="000F78C2" w:rsidRDefault="00DE1380" w:rsidP="00DE1380">
      <w:pPr>
        <w:spacing w:after="0"/>
        <w:jc w:val="both"/>
        <w:rPr>
          <w:b/>
          <w:bCs/>
          <w:u w:val="single"/>
          <w:lang w:eastAsia="ko-KR"/>
        </w:rPr>
      </w:pPr>
      <w:r>
        <w:rPr>
          <w:b/>
          <w:bCs/>
          <w:u w:val="single"/>
          <w:lang w:eastAsia="ko-KR"/>
        </w:rPr>
        <w:t xml:space="preserve">The MAC CE structure </w:t>
      </w:r>
      <w:r w:rsidR="00AA60FB">
        <w:rPr>
          <w:b/>
          <w:bCs/>
          <w:u w:val="single"/>
          <w:lang w:eastAsia="ko-KR"/>
        </w:rPr>
        <w:t>and the signaling details are</w:t>
      </w:r>
      <w:r>
        <w:rPr>
          <w:b/>
          <w:bCs/>
          <w:u w:val="single"/>
          <w:lang w:eastAsia="ko-KR"/>
        </w:rPr>
        <w:t xml:space="preserve"> up to RAN2.</w:t>
      </w:r>
    </w:p>
    <w:p w14:paraId="66527EAB" w14:textId="77777777" w:rsidR="00295786" w:rsidRPr="00CC2A38" w:rsidRDefault="00295786" w:rsidP="00747D10">
      <w:pPr>
        <w:spacing w:after="0"/>
        <w:jc w:val="both"/>
      </w:pPr>
    </w:p>
    <w:p w14:paraId="237651B0" w14:textId="77777777" w:rsidR="00365844" w:rsidRPr="00365844" w:rsidRDefault="00365844" w:rsidP="00365844">
      <w:pPr>
        <w:spacing w:after="0"/>
        <w:jc w:val="both"/>
        <w:rPr>
          <w:b/>
          <w:bCs/>
          <w:u w:val="single"/>
          <w:lang w:eastAsia="ko-KR"/>
        </w:rPr>
      </w:pPr>
      <w:r w:rsidRPr="00CC2A38">
        <w:rPr>
          <w:b/>
          <w:bCs/>
          <w:u w:val="single"/>
          <w:lang w:eastAsia="ko-KR"/>
        </w:rPr>
        <w:t xml:space="preserve">Proposal </w:t>
      </w:r>
      <w:r>
        <w:rPr>
          <w:b/>
          <w:bCs/>
          <w:u w:val="single"/>
          <w:lang w:eastAsia="ko-KR"/>
        </w:rPr>
        <w:t>2</w:t>
      </w:r>
      <w:r w:rsidRPr="00CC2A38">
        <w:rPr>
          <w:b/>
          <w:bCs/>
          <w:u w:val="single"/>
          <w:lang w:eastAsia="ko-KR"/>
        </w:rPr>
        <w:t xml:space="preserve">: </w:t>
      </w:r>
      <w:r>
        <w:rPr>
          <w:b/>
          <w:bCs/>
          <w:u w:val="single"/>
          <w:lang w:eastAsia="ko-KR"/>
        </w:rPr>
        <w:t xml:space="preserve">A UE can be provided a linking of </w:t>
      </w:r>
      <w:proofErr w:type="spellStart"/>
      <w:r>
        <w:rPr>
          <w:b/>
          <w:bCs/>
          <w:u w:val="single"/>
          <w:lang w:eastAsia="ko-KR"/>
        </w:rPr>
        <w:t>SCells</w:t>
      </w:r>
      <w:proofErr w:type="spellEnd"/>
      <w:r>
        <w:rPr>
          <w:b/>
          <w:bCs/>
          <w:u w:val="single"/>
          <w:lang w:eastAsia="ko-KR"/>
        </w:rPr>
        <w:t xml:space="preserve"> for temporary RS receptions. Among linked </w:t>
      </w:r>
      <w:proofErr w:type="spellStart"/>
      <w:r>
        <w:rPr>
          <w:b/>
          <w:bCs/>
          <w:u w:val="single"/>
          <w:lang w:eastAsia="ko-KR"/>
        </w:rPr>
        <w:t>SCells</w:t>
      </w:r>
      <w:proofErr w:type="spellEnd"/>
      <w:r>
        <w:rPr>
          <w:b/>
          <w:bCs/>
          <w:u w:val="single"/>
          <w:lang w:eastAsia="ko-KR"/>
        </w:rPr>
        <w:t xml:space="preserve"> that are activated, the temporary RS is transmitted on the </w:t>
      </w:r>
      <w:proofErr w:type="spellStart"/>
      <w:r>
        <w:rPr>
          <w:b/>
          <w:bCs/>
          <w:u w:val="single"/>
          <w:lang w:eastAsia="ko-KR"/>
        </w:rPr>
        <w:t>SCell</w:t>
      </w:r>
      <w:proofErr w:type="spellEnd"/>
      <w:r>
        <w:rPr>
          <w:b/>
          <w:bCs/>
          <w:u w:val="single"/>
          <w:lang w:eastAsia="ko-KR"/>
        </w:rPr>
        <w:t xml:space="preserve"> with the lower index.</w:t>
      </w:r>
    </w:p>
    <w:p w14:paraId="7167A9F2" w14:textId="0D28965F" w:rsidR="00295786" w:rsidRDefault="00295786" w:rsidP="00747D10">
      <w:pPr>
        <w:spacing w:after="0"/>
        <w:jc w:val="both"/>
      </w:pPr>
    </w:p>
    <w:p w14:paraId="691D6E49" w14:textId="77777777" w:rsidR="00365844" w:rsidRPr="00CC2A38" w:rsidRDefault="00365844" w:rsidP="00747D10">
      <w:pPr>
        <w:spacing w:after="0"/>
        <w:jc w:val="both"/>
      </w:pPr>
    </w:p>
    <w:p w14:paraId="4C118629" w14:textId="05D25731" w:rsidR="00641E7E" w:rsidRPr="00CC2A38" w:rsidRDefault="00641E7E" w:rsidP="00747D10">
      <w:pPr>
        <w:spacing w:after="0"/>
        <w:jc w:val="both"/>
      </w:pPr>
      <w:r w:rsidRPr="00CC2A38">
        <w:t>In addition, the following observations are made.</w:t>
      </w:r>
    </w:p>
    <w:p w14:paraId="4785A099" w14:textId="77777777" w:rsidR="00747D10" w:rsidRPr="00CC2A38" w:rsidRDefault="00747D10" w:rsidP="00747D10">
      <w:pPr>
        <w:spacing w:after="0"/>
        <w:jc w:val="both"/>
      </w:pPr>
    </w:p>
    <w:p w14:paraId="2DFAD371" w14:textId="77777777" w:rsidR="006B7856" w:rsidRDefault="006B7856" w:rsidP="006B7856">
      <w:pPr>
        <w:spacing w:after="0"/>
        <w:jc w:val="both"/>
        <w:rPr>
          <w:i/>
          <w:iCs/>
          <w:u w:val="single"/>
        </w:rPr>
      </w:pPr>
      <w:r w:rsidRPr="00CC2A38">
        <w:rPr>
          <w:b/>
          <w:bCs/>
          <w:i/>
          <w:iCs/>
          <w:u w:val="single"/>
        </w:rPr>
        <w:t>Observation 1</w:t>
      </w:r>
      <w:r w:rsidRPr="00CC2A38">
        <w:rPr>
          <w:i/>
          <w:iCs/>
          <w:u w:val="single"/>
        </w:rPr>
        <w:t xml:space="preserve">: </w:t>
      </w:r>
      <w:r>
        <w:rPr>
          <w:i/>
          <w:iCs/>
          <w:u w:val="single"/>
        </w:rPr>
        <w:t xml:space="preserve">Signaling details for indicating a number of temporary RS and timing values can be left to RAN2 as part of the MAC CE design after RAN1 determines possible timing values. </w:t>
      </w:r>
    </w:p>
    <w:p w14:paraId="0A8E687A" w14:textId="77777777" w:rsidR="006B7856" w:rsidRDefault="006B7856" w:rsidP="006B7856">
      <w:pPr>
        <w:spacing w:after="0"/>
        <w:jc w:val="both"/>
        <w:rPr>
          <w:b/>
          <w:bCs/>
          <w:i/>
          <w:iCs/>
          <w:u w:val="single"/>
        </w:rPr>
      </w:pPr>
    </w:p>
    <w:p w14:paraId="144ABC4E" w14:textId="77777777" w:rsidR="006B7856" w:rsidRPr="00CC2A38" w:rsidRDefault="006B7856" w:rsidP="006B7856">
      <w:pPr>
        <w:spacing w:after="0"/>
        <w:jc w:val="both"/>
        <w:rPr>
          <w:i/>
          <w:iCs/>
          <w:u w:val="single"/>
        </w:rPr>
      </w:pPr>
      <w:r w:rsidRPr="00CC2A38">
        <w:rPr>
          <w:b/>
          <w:bCs/>
          <w:i/>
          <w:iCs/>
          <w:u w:val="single"/>
        </w:rPr>
        <w:t xml:space="preserve">Observation </w:t>
      </w:r>
      <w:r>
        <w:rPr>
          <w:b/>
          <w:bCs/>
          <w:i/>
          <w:iCs/>
          <w:u w:val="single"/>
        </w:rPr>
        <w:t>2</w:t>
      </w:r>
      <w:r w:rsidRPr="00CC2A38">
        <w:rPr>
          <w:i/>
          <w:iCs/>
          <w:u w:val="single"/>
        </w:rPr>
        <w:t xml:space="preserve">: </w:t>
      </w:r>
      <w:r>
        <w:rPr>
          <w:i/>
          <w:iCs/>
          <w:u w:val="single"/>
        </w:rPr>
        <w:t xml:space="preserve">A </w:t>
      </w:r>
      <w:proofErr w:type="spellStart"/>
      <w:r>
        <w:rPr>
          <w:i/>
          <w:iCs/>
          <w:u w:val="single"/>
        </w:rPr>
        <w:t>gNB</w:t>
      </w:r>
      <w:proofErr w:type="spellEnd"/>
      <w:r>
        <w:rPr>
          <w:i/>
          <w:iCs/>
          <w:u w:val="single"/>
        </w:rPr>
        <w:t xml:space="preserve"> does not have reliable information for a deactivated </w:t>
      </w:r>
      <w:proofErr w:type="spellStart"/>
      <w:r>
        <w:rPr>
          <w:i/>
          <w:iCs/>
          <w:u w:val="single"/>
        </w:rPr>
        <w:t>SCell</w:t>
      </w:r>
      <w:proofErr w:type="spellEnd"/>
      <w:r>
        <w:rPr>
          <w:i/>
          <w:iCs/>
          <w:u w:val="single"/>
        </w:rPr>
        <w:t xml:space="preserve"> activation for choosing one temporary RS configuration over another</w:t>
      </w:r>
      <w:r w:rsidRPr="00CC2A38">
        <w:rPr>
          <w:i/>
          <w:iCs/>
          <w:u w:val="single"/>
        </w:rPr>
        <w:t>.</w:t>
      </w:r>
    </w:p>
    <w:p w14:paraId="1226C7B8" w14:textId="77777777" w:rsidR="006B7856" w:rsidRDefault="006B7856" w:rsidP="006B7856">
      <w:pPr>
        <w:spacing w:after="0"/>
        <w:jc w:val="both"/>
        <w:rPr>
          <w:b/>
          <w:bCs/>
          <w:u w:val="single"/>
          <w:lang w:eastAsia="ko-KR"/>
        </w:rPr>
      </w:pPr>
    </w:p>
    <w:p w14:paraId="74C886FA" w14:textId="77777777" w:rsidR="006B7856" w:rsidRPr="00CC2A38" w:rsidRDefault="006B7856" w:rsidP="006B7856">
      <w:pPr>
        <w:spacing w:after="0"/>
        <w:jc w:val="both"/>
        <w:rPr>
          <w:i/>
          <w:iCs/>
          <w:u w:val="single"/>
        </w:rPr>
      </w:pPr>
      <w:r w:rsidRPr="00CC2A38">
        <w:rPr>
          <w:b/>
          <w:bCs/>
          <w:i/>
          <w:iCs/>
          <w:u w:val="single"/>
        </w:rPr>
        <w:t xml:space="preserve">Observation </w:t>
      </w:r>
      <w:r>
        <w:rPr>
          <w:b/>
          <w:bCs/>
          <w:i/>
          <w:iCs/>
          <w:u w:val="single"/>
        </w:rPr>
        <w:t>3</w:t>
      </w:r>
      <w:r w:rsidRPr="00CC2A38">
        <w:rPr>
          <w:i/>
          <w:iCs/>
          <w:u w:val="single"/>
        </w:rPr>
        <w:t xml:space="preserve">: </w:t>
      </w:r>
      <w:r>
        <w:rPr>
          <w:i/>
          <w:iCs/>
          <w:u w:val="single"/>
        </w:rPr>
        <w:t xml:space="preserve">If a </w:t>
      </w:r>
      <w:proofErr w:type="spellStart"/>
      <w:r>
        <w:rPr>
          <w:i/>
          <w:iCs/>
          <w:u w:val="single"/>
        </w:rPr>
        <w:t>SCell</w:t>
      </w:r>
      <w:proofErr w:type="spellEnd"/>
      <w:r>
        <w:rPr>
          <w:i/>
          <w:iCs/>
          <w:u w:val="single"/>
        </w:rPr>
        <w:t xml:space="preserve"> is indicated for activation by the Rel-17 MAC CE, triggering of temporary RS is default and there is no need to indicate </w:t>
      </w:r>
      <w:proofErr w:type="spellStart"/>
      <w:r>
        <w:rPr>
          <w:i/>
          <w:iCs/>
          <w:u w:val="single"/>
        </w:rPr>
        <w:t>SCells</w:t>
      </w:r>
      <w:proofErr w:type="spellEnd"/>
      <w:r>
        <w:rPr>
          <w:i/>
          <w:iCs/>
          <w:u w:val="single"/>
        </w:rPr>
        <w:t xml:space="preserve"> with triggered temporary RS</w:t>
      </w:r>
      <w:r w:rsidRPr="00CC2A38">
        <w:rPr>
          <w:i/>
          <w:iCs/>
          <w:u w:val="single"/>
        </w:rPr>
        <w:t>.</w:t>
      </w:r>
      <w:r>
        <w:rPr>
          <w:i/>
          <w:iCs/>
          <w:u w:val="single"/>
        </w:rPr>
        <w:t xml:space="preserve"> </w:t>
      </w:r>
    </w:p>
    <w:p w14:paraId="72A53727" w14:textId="77777777" w:rsidR="001C7F18" w:rsidRDefault="001C7F18" w:rsidP="00DE1380">
      <w:pPr>
        <w:spacing w:after="0"/>
        <w:jc w:val="both"/>
        <w:rPr>
          <w:b/>
          <w:bCs/>
          <w:i/>
          <w:iCs/>
          <w:u w:val="single"/>
        </w:rPr>
      </w:pPr>
    </w:p>
    <w:p w14:paraId="14D72F28" w14:textId="450FB838" w:rsidR="00351A38" w:rsidRPr="00CC2A38" w:rsidRDefault="00351A38" w:rsidP="00351A38">
      <w:pPr>
        <w:spacing w:after="0"/>
        <w:jc w:val="both"/>
        <w:rPr>
          <w:i/>
          <w:iCs/>
          <w:u w:val="single"/>
        </w:rPr>
      </w:pPr>
      <w:r w:rsidRPr="00CC2A38">
        <w:rPr>
          <w:b/>
          <w:bCs/>
          <w:i/>
          <w:iCs/>
          <w:u w:val="single"/>
        </w:rPr>
        <w:t xml:space="preserve">Observation </w:t>
      </w:r>
      <w:r w:rsidR="006B7856">
        <w:rPr>
          <w:b/>
          <w:bCs/>
          <w:i/>
          <w:iCs/>
          <w:u w:val="single"/>
        </w:rPr>
        <w:t>4</w:t>
      </w:r>
      <w:r w:rsidRPr="00CC2A38">
        <w:rPr>
          <w:i/>
          <w:iCs/>
          <w:u w:val="single"/>
        </w:rPr>
        <w:t xml:space="preserve">: </w:t>
      </w:r>
      <w:r>
        <w:rPr>
          <w:i/>
          <w:iCs/>
          <w:u w:val="single"/>
        </w:rPr>
        <w:t xml:space="preserve">There is no need for further optimizations to address unknown </w:t>
      </w:r>
      <w:proofErr w:type="spellStart"/>
      <w:r>
        <w:rPr>
          <w:i/>
          <w:iCs/>
          <w:u w:val="single"/>
        </w:rPr>
        <w:t>SCells</w:t>
      </w:r>
      <w:proofErr w:type="spellEnd"/>
      <w:r w:rsidRPr="00CC2A38">
        <w:rPr>
          <w:i/>
          <w:iCs/>
          <w:u w:val="single"/>
        </w:rPr>
        <w:t>.</w:t>
      </w:r>
    </w:p>
    <w:p w14:paraId="0B4A641D" w14:textId="77777777" w:rsidR="00DE1380" w:rsidRPr="00CC2A38" w:rsidRDefault="00DE1380" w:rsidP="00641E7E">
      <w:pPr>
        <w:spacing w:after="0"/>
        <w:jc w:val="both"/>
        <w:rPr>
          <w:b/>
          <w:bCs/>
          <w:lang w:eastAsia="ko-KR"/>
        </w:rPr>
      </w:pPr>
    </w:p>
    <w:p w14:paraId="3F6F345C" w14:textId="77777777" w:rsidR="006E55C5" w:rsidRPr="00CC2A38" w:rsidRDefault="006E55C5" w:rsidP="00641E7E">
      <w:pPr>
        <w:spacing w:after="0"/>
        <w:jc w:val="both"/>
        <w:rPr>
          <w:b/>
          <w:bCs/>
          <w:lang w:eastAsia="ko-KR"/>
        </w:rPr>
      </w:pPr>
    </w:p>
    <w:p w14:paraId="75978F9C" w14:textId="77777777" w:rsidR="00641E7E" w:rsidRPr="00CC2A38" w:rsidRDefault="00641E7E" w:rsidP="00641E7E">
      <w:pPr>
        <w:pStyle w:val="Heading1"/>
        <w:numPr>
          <w:ilvl w:val="0"/>
          <w:numId w:val="0"/>
        </w:numPr>
        <w:spacing w:before="0" w:after="60"/>
        <w:rPr>
          <w:rFonts w:eastAsia="Batang"/>
          <w:lang w:val="en-US" w:eastAsia="ko-KR"/>
        </w:rPr>
      </w:pPr>
      <w:r w:rsidRPr="00CC2A38">
        <w:rPr>
          <w:rFonts w:eastAsia="Batang"/>
          <w:lang w:val="en-US" w:eastAsia="ko-KR"/>
        </w:rPr>
        <w:t>References:</w:t>
      </w:r>
    </w:p>
    <w:p w14:paraId="0054EC60" w14:textId="2CD8C175" w:rsidR="00641E7E" w:rsidRPr="00CC2A38" w:rsidRDefault="00641E7E" w:rsidP="007B6DD7">
      <w:pPr>
        <w:spacing w:after="60"/>
      </w:pPr>
      <w:bookmarkStart w:id="4" w:name="_Ref462779233"/>
      <w:r w:rsidRPr="00CC2A38">
        <w:t xml:space="preserve">[1] </w:t>
      </w:r>
      <w:bookmarkStart w:id="5" w:name="_Ref521501348"/>
      <w:r w:rsidR="006F5553" w:rsidRPr="00CC2A38">
        <w:t>Chairman N</w:t>
      </w:r>
      <w:r w:rsidRPr="00CC2A38">
        <w:t xml:space="preserve">otes </w:t>
      </w:r>
      <w:r w:rsidR="006F5553" w:rsidRPr="00CC2A38">
        <w:t>RAN1</w:t>
      </w:r>
      <w:r w:rsidRPr="00CC2A38">
        <w:t>#10</w:t>
      </w:r>
      <w:r w:rsidR="0078611F" w:rsidRPr="00CC2A38">
        <w:t>5</w:t>
      </w:r>
      <w:r w:rsidRPr="00CC2A38">
        <w:t>-e</w:t>
      </w:r>
      <w:bookmarkEnd w:id="4"/>
      <w:bookmarkEnd w:id="5"/>
    </w:p>
    <w:p w14:paraId="77C655E5" w14:textId="77777777" w:rsidR="006C458E" w:rsidRPr="00CC2A38" w:rsidRDefault="006C458E" w:rsidP="00BC7DE9">
      <w:pPr>
        <w:spacing w:after="60"/>
      </w:pPr>
    </w:p>
    <w:p w14:paraId="0E52C121" w14:textId="094D1635" w:rsidR="007B6DD7" w:rsidRPr="00CC2A38" w:rsidRDefault="007B6DD7" w:rsidP="00641E7E">
      <w:pPr>
        <w:spacing w:after="0"/>
      </w:pPr>
    </w:p>
    <w:sectPr w:rsidR="007B6DD7" w:rsidRPr="00CC2A38"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77C0B" w14:textId="77777777" w:rsidR="00176047" w:rsidRPr="00C47AD2" w:rsidRDefault="00176047">
      <w:pPr>
        <w:rPr>
          <w:rFonts w:ascii="Arial" w:hAnsi="Arial"/>
          <w:sz w:val="12"/>
        </w:rPr>
      </w:pPr>
      <w:r>
        <w:separator/>
      </w:r>
    </w:p>
  </w:endnote>
  <w:endnote w:type="continuationSeparator" w:id="0">
    <w:p w14:paraId="7BCBC1D2" w14:textId="77777777" w:rsidR="00176047" w:rsidRPr="00C47AD2" w:rsidRDefault="0017604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00000000"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35FE7" w14:textId="77777777"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82EE3E" w14:textId="77777777" w:rsidR="00B42745" w:rsidRDefault="00B42745"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B9587" w14:textId="7E773E69" w:rsidR="00B42745" w:rsidRDefault="00B4274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1411A">
      <w:rPr>
        <w:rStyle w:val="PageNumber"/>
      </w:rPr>
      <w:t>1</w:t>
    </w:r>
    <w:r>
      <w:rPr>
        <w:rStyle w:val="PageNumber"/>
      </w:rPr>
      <w:fldChar w:fldCharType="end"/>
    </w:r>
  </w:p>
  <w:p w14:paraId="14C43F67" w14:textId="77777777" w:rsidR="00B42745" w:rsidRDefault="00B42745"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9DAA4" w14:textId="77777777" w:rsidR="00176047" w:rsidRPr="00C47AD2" w:rsidRDefault="00176047">
      <w:pPr>
        <w:rPr>
          <w:rFonts w:ascii="Arial" w:hAnsi="Arial"/>
          <w:sz w:val="12"/>
        </w:rPr>
      </w:pPr>
      <w:r>
        <w:separator/>
      </w:r>
    </w:p>
  </w:footnote>
  <w:footnote w:type="continuationSeparator" w:id="0">
    <w:p w14:paraId="6272964D" w14:textId="77777777" w:rsidR="00176047" w:rsidRPr="00C47AD2" w:rsidRDefault="0017604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D9FD4" w14:textId="77777777" w:rsidR="00B42745" w:rsidRDefault="00B42745">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23A235F"/>
    <w:multiLevelType w:val="hybridMultilevel"/>
    <w:tmpl w:val="052CC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5E6105"/>
    <w:multiLevelType w:val="hybridMultilevel"/>
    <w:tmpl w:val="06D45138"/>
    <w:lvl w:ilvl="0" w:tplc="2C4E0C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6421B6"/>
    <w:multiLevelType w:val="multilevel"/>
    <w:tmpl w:val="306421B6"/>
    <w:lvl w:ilvl="0">
      <w:numFmt w:val="bullet"/>
      <w:lvlText w:val=""/>
      <w:lvlJc w:val="left"/>
      <w:pPr>
        <w:ind w:left="720" w:hanging="360"/>
      </w:pPr>
      <w:rPr>
        <w:rFonts w:ascii="Symbol" w:eastAsia="SimSu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73C30F5"/>
    <w:multiLevelType w:val="multilevel"/>
    <w:tmpl w:val="373C30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7017F1"/>
    <w:multiLevelType w:val="hybridMultilevel"/>
    <w:tmpl w:val="06D45138"/>
    <w:lvl w:ilvl="0" w:tplc="2C4E0C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1011E2"/>
    <w:multiLevelType w:val="multilevel"/>
    <w:tmpl w:val="6B1011E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6C252240"/>
    <w:multiLevelType w:val="hybridMultilevel"/>
    <w:tmpl w:val="BF92CEC6"/>
    <w:lvl w:ilvl="0" w:tplc="0EE6D15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A76F8E"/>
    <w:multiLevelType w:val="hybridMultilevel"/>
    <w:tmpl w:val="F8E8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5"/>
  </w:num>
  <w:num w:numId="6">
    <w:abstractNumId w:val="29"/>
  </w:num>
  <w:num w:numId="7">
    <w:abstractNumId w:val="16"/>
  </w:num>
  <w:num w:numId="8">
    <w:abstractNumId w:val="13"/>
  </w:num>
  <w:num w:numId="9">
    <w:abstractNumId w:val="27"/>
  </w:num>
  <w:num w:numId="10">
    <w:abstractNumId w:val="4"/>
  </w:num>
  <w:num w:numId="11">
    <w:abstractNumId w:val="6"/>
  </w:num>
  <w:num w:numId="12">
    <w:abstractNumId w:val="2"/>
  </w:num>
  <w:num w:numId="13">
    <w:abstractNumId w:val="28"/>
  </w:num>
  <w:num w:numId="14">
    <w:abstractNumId w:val="19"/>
  </w:num>
  <w:num w:numId="15">
    <w:abstractNumId w:val="25"/>
  </w:num>
  <w:num w:numId="16">
    <w:abstractNumId w:val="11"/>
  </w:num>
  <w:num w:numId="17">
    <w:abstractNumId w:val="5"/>
  </w:num>
  <w:num w:numId="18">
    <w:abstractNumId w:val="3"/>
  </w:num>
  <w:num w:numId="19">
    <w:abstractNumId w:val="7"/>
  </w:num>
  <w:num w:numId="20">
    <w:abstractNumId w:val="20"/>
  </w:num>
  <w:num w:numId="21">
    <w:abstractNumId w:val="24"/>
  </w:num>
  <w:num w:numId="22">
    <w:abstractNumId w:val="21"/>
  </w:num>
  <w:num w:numId="23">
    <w:abstractNumId w:val="18"/>
  </w:num>
  <w:num w:numId="24">
    <w:abstractNumId w:val="14"/>
  </w:num>
  <w:num w:numId="25">
    <w:abstractNumId w:val="9"/>
  </w:num>
  <w:num w:numId="26">
    <w:abstractNumId w:val="23"/>
  </w:num>
  <w:num w:numId="27">
    <w:abstractNumId w:val="30"/>
  </w:num>
  <w:num w:numId="28">
    <w:abstractNumId w:val="22"/>
  </w:num>
  <w:num w:numId="29">
    <w:abstractNumId w:val="1"/>
  </w:num>
  <w:num w:numId="30">
    <w:abstractNumId w:val="8"/>
  </w:num>
  <w:num w:numId="3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312"/>
    <w:rsid w:val="00000360"/>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6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8C"/>
    <w:rsid w:val="000544DF"/>
    <w:rsid w:val="0005457D"/>
    <w:rsid w:val="0005473E"/>
    <w:rsid w:val="00054C48"/>
    <w:rsid w:val="0005536A"/>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6A7"/>
    <w:rsid w:val="00085941"/>
    <w:rsid w:val="00085AEA"/>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C4"/>
    <w:rsid w:val="000A49D0"/>
    <w:rsid w:val="000A5298"/>
    <w:rsid w:val="000A5602"/>
    <w:rsid w:val="000A570D"/>
    <w:rsid w:val="000A5A0E"/>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B19"/>
    <w:rsid w:val="000B0C97"/>
    <w:rsid w:val="000B17DD"/>
    <w:rsid w:val="000B1848"/>
    <w:rsid w:val="000B18BE"/>
    <w:rsid w:val="000B1B04"/>
    <w:rsid w:val="000B1E06"/>
    <w:rsid w:val="000B2607"/>
    <w:rsid w:val="000B280D"/>
    <w:rsid w:val="000B2815"/>
    <w:rsid w:val="000B28B8"/>
    <w:rsid w:val="000B30ED"/>
    <w:rsid w:val="000B320B"/>
    <w:rsid w:val="000B3360"/>
    <w:rsid w:val="000B3990"/>
    <w:rsid w:val="000B3BAE"/>
    <w:rsid w:val="000B3CBE"/>
    <w:rsid w:val="000B3D01"/>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6BE"/>
    <w:rsid w:val="000F6923"/>
    <w:rsid w:val="000F6CC5"/>
    <w:rsid w:val="000F7025"/>
    <w:rsid w:val="000F7129"/>
    <w:rsid w:val="000F74FE"/>
    <w:rsid w:val="000F778A"/>
    <w:rsid w:val="000F78C2"/>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6D"/>
    <w:rsid w:val="00105FDB"/>
    <w:rsid w:val="00105FF4"/>
    <w:rsid w:val="001061C0"/>
    <w:rsid w:val="001061CB"/>
    <w:rsid w:val="00106357"/>
    <w:rsid w:val="0010653B"/>
    <w:rsid w:val="001065C4"/>
    <w:rsid w:val="00106EE2"/>
    <w:rsid w:val="00107346"/>
    <w:rsid w:val="00107356"/>
    <w:rsid w:val="00107ED9"/>
    <w:rsid w:val="00110832"/>
    <w:rsid w:val="00110892"/>
    <w:rsid w:val="00110E79"/>
    <w:rsid w:val="00110FB2"/>
    <w:rsid w:val="0011118B"/>
    <w:rsid w:val="0011157C"/>
    <w:rsid w:val="001120AF"/>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836"/>
    <w:rsid w:val="001260CF"/>
    <w:rsid w:val="0012627E"/>
    <w:rsid w:val="0012629F"/>
    <w:rsid w:val="001263DC"/>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5E"/>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4E3C"/>
    <w:rsid w:val="00175017"/>
    <w:rsid w:val="0017518D"/>
    <w:rsid w:val="0017540F"/>
    <w:rsid w:val="001755C7"/>
    <w:rsid w:val="00175C31"/>
    <w:rsid w:val="00176047"/>
    <w:rsid w:val="00176118"/>
    <w:rsid w:val="00176331"/>
    <w:rsid w:val="001766D4"/>
    <w:rsid w:val="00176CA2"/>
    <w:rsid w:val="00176EF0"/>
    <w:rsid w:val="00177004"/>
    <w:rsid w:val="001779F3"/>
    <w:rsid w:val="00177A85"/>
    <w:rsid w:val="00177E0C"/>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DC3"/>
    <w:rsid w:val="00190ECA"/>
    <w:rsid w:val="00191284"/>
    <w:rsid w:val="001912F3"/>
    <w:rsid w:val="00191503"/>
    <w:rsid w:val="00191901"/>
    <w:rsid w:val="00191BFB"/>
    <w:rsid w:val="00191DA6"/>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2CE7"/>
    <w:rsid w:val="001A3192"/>
    <w:rsid w:val="001A35D2"/>
    <w:rsid w:val="001A37F8"/>
    <w:rsid w:val="001A42E8"/>
    <w:rsid w:val="001A4586"/>
    <w:rsid w:val="001A497A"/>
    <w:rsid w:val="001A5261"/>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97D"/>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F18"/>
    <w:rsid w:val="001D00BD"/>
    <w:rsid w:val="001D0300"/>
    <w:rsid w:val="001D06CF"/>
    <w:rsid w:val="001D06E0"/>
    <w:rsid w:val="001D0A55"/>
    <w:rsid w:val="001D0B93"/>
    <w:rsid w:val="001D1003"/>
    <w:rsid w:val="001D1390"/>
    <w:rsid w:val="001D13E4"/>
    <w:rsid w:val="001D14F3"/>
    <w:rsid w:val="001D17A3"/>
    <w:rsid w:val="001D1C9F"/>
    <w:rsid w:val="001D1D87"/>
    <w:rsid w:val="001D1F5F"/>
    <w:rsid w:val="001D24DB"/>
    <w:rsid w:val="001D2939"/>
    <w:rsid w:val="001D2C84"/>
    <w:rsid w:val="001D3000"/>
    <w:rsid w:val="001D314E"/>
    <w:rsid w:val="001D31DB"/>
    <w:rsid w:val="001D321F"/>
    <w:rsid w:val="001D3710"/>
    <w:rsid w:val="001D3FD3"/>
    <w:rsid w:val="001D4020"/>
    <w:rsid w:val="001D4591"/>
    <w:rsid w:val="001D497B"/>
    <w:rsid w:val="001D4DC8"/>
    <w:rsid w:val="001D4E54"/>
    <w:rsid w:val="001D4E6E"/>
    <w:rsid w:val="001D557B"/>
    <w:rsid w:val="001D61F7"/>
    <w:rsid w:val="001D6380"/>
    <w:rsid w:val="001D6478"/>
    <w:rsid w:val="001D67BE"/>
    <w:rsid w:val="001D687C"/>
    <w:rsid w:val="001D7CBA"/>
    <w:rsid w:val="001D7E69"/>
    <w:rsid w:val="001E0A42"/>
    <w:rsid w:val="001E0B3B"/>
    <w:rsid w:val="001E0F8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9AE"/>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507"/>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3F2"/>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933"/>
    <w:rsid w:val="00226B65"/>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2D94"/>
    <w:rsid w:val="002431B9"/>
    <w:rsid w:val="00243440"/>
    <w:rsid w:val="00243564"/>
    <w:rsid w:val="0024380D"/>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502"/>
    <w:rsid w:val="00265780"/>
    <w:rsid w:val="00265BAB"/>
    <w:rsid w:val="00266334"/>
    <w:rsid w:val="00266401"/>
    <w:rsid w:val="00266C2C"/>
    <w:rsid w:val="002672B1"/>
    <w:rsid w:val="00267C7F"/>
    <w:rsid w:val="00267E00"/>
    <w:rsid w:val="00267E0B"/>
    <w:rsid w:val="00267E4F"/>
    <w:rsid w:val="00267EFB"/>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3C0"/>
    <w:rsid w:val="00295786"/>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6F20"/>
    <w:rsid w:val="002A7262"/>
    <w:rsid w:val="002A7276"/>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094"/>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2D"/>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74F"/>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1FB"/>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B5"/>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C1"/>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1B7"/>
    <w:rsid w:val="003169BB"/>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90"/>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49C"/>
    <w:rsid w:val="003346DC"/>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10"/>
    <w:rsid w:val="0034622B"/>
    <w:rsid w:val="003467EB"/>
    <w:rsid w:val="00346B1A"/>
    <w:rsid w:val="00346B62"/>
    <w:rsid w:val="00347314"/>
    <w:rsid w:val="00347AFC"/>
    <w:rsid w:val="00347FF4"/>
    <w:rsid w:val="0035039D"/>
    <w:rsid w:val="003505F7"/>
    <w:rsid w:val="0035100B"/>
    <w:rsid w:val="003515C0"/>
    <w:rsid w:val="003515D7"/>
    <w:rsid w:val="003515E2"/>
    <w:rsid w:val="00351A38"/>
    <w:rsid w:val="00351C90"/>
    <w:rsid w:val="00351FB8"/>
    <w:rsid w:val="00352315"/>
    <w:rsid w:val="003523BA"/>
    <w:rsid w:val="003523C3"/>
    <w:rsid w:val="00352668"/>
    <w:rsid w:val="0035284E"/>
    <w:rsid w:val="00352EFB"/>
    <w:rsid w:val="00352FD9"/>
    <w:rsid w:val="003538BF"/>
    <w:rsid w:val="00354605"/>
    <w:rsid w:val="00354667"/>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37"/>
    <w:rsid w:val="00364598"/>
    <w:rsid w:val="003649B6"/>
    <w:rsid w:val="00364BA6"/>
    <w:rsid w:val="00364CE1"/>
    <w:rsid w:val="0036533F"/>
    <w:rsid w:val="00365844"/>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A35"/>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3EF"/>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27F"/>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7A8"/>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546C"/>
    <w:rsid w:val="003A6227"/>
    <w:rsid w:val="003A627A"/>
    <w:rsid w:val="003A64EA"/>
    <w:rsid w:val="003A6747"/>
    <w:rsid w:val="003A6837"/>
    <w:rsid w:val="003A6CAD"/>
    <w:rsid w:val="003A7397"/>
    <w:rsid w:val="003A73BA"/>
    <w:rsid w:val="003A764E"/>
    <w:rsid w:val="003A7779"/>
    <w:rsid w:val="003A78E2"/>
    <w:rsid w:val="003B05D7"/>
    <w:rsid w:val="003B0A7C"/>
    <w:rsid w:val="003B0A8F"/>
    <w:rsid w:val="003B0BC3"/>
    <w:rsid w:val="003B0C48"/>
    <w:rsid w:val="003B1314"/>
    <w:rsid w:val="003B211C"/>
    <w:rsid w:val="003B2434"/>
    <w:rsid w:val="003B2595"/>
    <w:rsid w:val="003B25E9"/>
    <w:rsid w:val="003B2906"/>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5EE5"/>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2BA3"/>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A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2829"/>
    <w:rsid w:val="00493000"/>
    <w:rsid w:val="0049307B"/>
    <w:rsid w:val="00493950"/>
    <w:rsid w:val="00494280"/>
    <w:rsid w:val="0049441C"/>
    <w:rsid w:val="004946C7"/>
    <w:rsid w:val="004947BE"/>
    <w:rsid w:val="0049509E"/>
    <w:rsid w:val="00495161"/>
    <w:rsid w:val="0049530E"/>
    <w:rsid w:val="00495314"/>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9CF"/>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6F0F"/>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2DCC"/>
    <w:rsid w:val="0051335B"/>
    <w:rsid w:val="005136CA"/>
    <w:rsid w:val="00513A11"/>
    <w:rsid w:val="0051411A"/>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EF0"/>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4DE"/>
    <w:rsid w:val="00530B99"/>
    <w:rsid w:val="00530C34"/>
    <w:rsid w:val="00530F0C"/>
    <w:rsid w:val="00530F39"/>
    <w:rsid w:val="00531AEB"/>
    <w:rsid w:val="00531CDE"/>
    <w:rsid w:val="0053201C"/>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7CA"/>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0C"/>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0FD0"/>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3F"/>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F"/>
    <w:rsid w:val="005820D6"/>
    <w:rsid w:val="0058258B"/>
    <w:rsid w:val="005833E8"/>
    <w:rsid w:val="0058347A"/>
    <w:rsid w:val="00583511"/>
    <w:rsid w:val="005836F1"/>
    <w:rsid w:val="00583F15"/>
    <w:rsid w:val="00583FBD"/>
    <w:rsid w:val="005840DD"/>
    <w:rsid w:val="005844FA"/>
    <w:rsid w:val="00584694"/>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1D3"/>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0A6"/>
    <w:rsid w:val="005A416F"/>
    <w:rsid w:val="005A45F8"/>
    <w:rsid w:val="005A45FC"/>
    <w:rsid w:val="005A465F"/>
    <w:rsid w:val="005A4E13"/>
    <w:rsid w:val="005A4FBE"/>
    <w:rsid w:val="005A508B"/>
    <w:rsid w:val="005A5FD3"/>
    <w:rsid w:val="005A6768"/>
    <w:rsid w:val="005A6B65"/>
    <w:rsid w:val="005A6D45"/>
    <w:rsid w:val="005A6F37"/>
    <w:rsid w:val="005A72C5"/>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55A"/>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2C1"/>
    <w:rsid w:val="005E4450"/>
    <w:rsid w:val="005E46E8"/>
    <w:rsid w:val="005E4D45"/>
    <w:rsid w:val="005E50F5"/>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33"/>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48F"/>
    <w:rsid w:val="0060474F"/>
    <w:rsid w:val="00604D71"/>
    <w:rsid w:val="00604E18"/>
    <w:rsid w:val="0060557E"/>
    <w:rsid w:val="00605668"/>
    <w:rsid w:val="0060631C"/>
    <w:rsid w:val="00606451"/>
    <w:rsid w:val="006074C6"/>
    <w:rsid w:val="00607578"/>
    <w:rsid w:val="0060787E"/>
    <w:rsid w:val="006078D8"/>
    <w:rsid w:val="00607B88"/>
    <w:rsid w:val="00607DD3"/>
    <w:rsid w:val="00607FC5"/>
    <w:rsid w:val="006103C7"/>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569"/>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AC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079"/>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ECC"/>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2EA"/>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79B"/>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ADF"/>
    <w:rsid w:val="00672274"/>
    <w:rsid w:val="0067243A"/>
    <w:rsid w:val="006727EC"/>
    <w:rsid w:val="00672CF6"/>
    <w:rsid w:val="00672D3E"/>
    <w:rsid w:val="00672F43"/>
    <w:rsid w:val="0067399F"/>
    <w:rsid w:val="006739FC"/>
    <w:rsid w:val="00673BDE"/>
    <w:rsid w:val="0067425F"/>
    <w:rsid w:val="00674569"/>
    <w:rsid w:val="00674B48"/>
    <w:rsid w:val="00674D66"/>
    <w:rsid w:val="006751CA"/>
    <w:rsid w:val="006753F7"/>
    <w:rsid w:val="0067553A"/>
    <w:rsid w:val="0067597B"/>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BFC"/>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0F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56"/>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8E"/>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D52"/>
    <w:rsid w:val="006D2ECF"/>
    <w:rsid w:val="006D3131"/>
    <w:rsid w:val="006D3419"/>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A9B"/>
    <w:rsid w:val="006E0C35"/>
    <w:rsid w:val="006E0D05"/>
    <w:rsid w:val="006E15EF"/>
    <w:rsid w:val="006E1B10"/>
    <w:rsid w:val="006E1C67"/>
    <w:rsid w:val="006E2397"/>
    <w:rsid w:val="006E3294"/>
    <w:rsid w:val="006E3325"/>
    <w:rsid w:val="006E380C"/>
    <w:rsid w:val="006E38CF"/>
    <w:rsid w:val="006E397A"/>
    <w:rsid w:val="006E3D0E"/>
    <w:rsid w:val="006E4119"/>
    <w:rsid w:val="006E4333"/>
    <w:rsid w:val="006E4B64"/>
    <w:rsid w:val="006E4CD0"/>
    <w:rsid w:val="006E4D87"/>
    <w:rsid w:val="006E55C5"/>
    <w:rsid w:val="006E59A9"/>
    <w:rsid w:val="006E5E11"/>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553"/>
    <w:rsid w:val="006F5B96"/>
    <w:rsid w:val="006F5DB8"/>
    <w:rsid w:val="006F619C"/>
    <w:rsid w:val="006F638D"/>
    <w:rsid w:val="006F6409"/>
    <w:rsid w:val="006F65D6"/>
    <w:rsid w:val="006F6785"/>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59D3"/>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7"/>
    <w:rsid w:val="0073482B"/>
    <w:rsid w:val="00734CCD"/>
    <w:rsid w:val="0073510B"/>
    <w:rsid w:val="00735578"/>
    <w:rsid w:val="0073590C"/>
    <w:rsid w:val="00735CA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A73"/>
    <w:rsid w:val="00747C50"/>
    <w:rsid w:val="00747D1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66"/>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000"/>
    <w:rsid w:val="0076029B"/>
    <w:rsid w:val="00760499"/>
    <w:rsid w:val="007607B9"/>
    <w:rsid w:val="00760DDA"/>
    <w:rsid w:val="00761136"/>
    <w:rsid w:val="0076113D"/>
    <w:rsid w:val="007612AE"/>
    <w:rsid w:val="00761F15"/>
    <w:rsid w:val="0076254B"/>
    <w:rsid w:val="007625A3"/>
    <w:rsid w:val="00762968"/>
    <w:rsid w:val="007629AB"/>
    <w:rsid w:val="007633C7"/>
    <w:rsid w:val="0076366B"/>
    <w:rsid w:val="00763701"/>
    <w:rsid w:val="00763726"/>
    <w:rsid w:val="0076388F"/>
    <w:rsid w:val="007640A9"/>
    <w:rsid w:val="00764150"/>
    <w:rsid w:val="0076432B"/>
    <w:rsid w:val="0076446E"/>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1F"/>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5C5"/>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6DD7"/>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505"/>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3C9A"/>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6847"/>
    <w:rsid w:val="008172DF"/>
    <w:rsid w:val="00817697"/>
    <w:rsid w:val="00817869"/>
    <w:rsid w:val="008179F6"/>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B0"/>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C69"/>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EF9"/>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53"/>
    <w:rsid w:val="00865E76"/>
    <w:rsid w:val="008660E4"/>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3C7"/>
    <w:rsid w:val="008A7499"/>
    <w:rsid w:val="008A75CB"/>
    <w:rsid w:val="008A7E73"/>
    <w:rsid w:val="008B01FF"/>
    <w:rsid w:val="008B0206"/>
    <w:rsid w:val="008B0A61"/>
    <w:rsid w:val="008B0BE5"/>
    <w:rsid w:val="008B1077"/>
    <w:rsid w:val="008B13C6"/>
    <w:rsid w:val="008B17C1"/>
    <w:rsid w:val="008B1AC6"/>
    <w:rsid w:val="008B20E8"/>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23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64"/>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066"/>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4C7"/>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DC7"/>
    <w:rsid w:val="00904E90"/>
    <w:rsid w:val="009052A6"/>
    <w:rsid w:val="00905701"/>
    <w:rsid w:val="00905A13"/>
    <w:rsid w:val="00905E26"/>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6B74"/>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3B"/>
    <w:rsid w:val="00944389"/>
    <w:rsid w:val="009446D5"/>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B96"/>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A37"/>
    <w:rsid w:val="00962CE1"/>
    <w:rsid w:val="00962E64"/>
    <w:rsid w:val="009631AB"/>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E1E"/>
    <w:rsid w:val="009A7DA1"/>
    <w:rsid w:val="009A7EC1"/>
    <w:rsid w:val="009B009C"/>
    <w:rsid w:val="009B022C"/>
    <w:rsid w:val="009B04CB"/>
    <w:rsid w:val="009B05A8"/>
    <w:rsid w:val="009B0759"/>
    <w:rsid w:val="009B0836"/>
    <w:rsid w:val="009B093D"/>
    <w:rsid w:val="009B0D71"/>
    <w:rsid w:val="009B0DBB"/>
    <w:rsid w:val="009B1085"/>
    <w:rsid w:val="009B1268"/>
    <w:rsid w:val="009B134E"/>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205"/>
    <w:rsid w:val="009E02FE"/>
    <w:rsid w:val="009E04BA"/>
    <w:rsid w:val="009E0840"/>
    <w:rsid w:val="009E0988"/>
    <w:rsid w:val="009E0CC7"/>
    <w:rsid w:val="009E0F37"/>
    <w:rsid w:val="009E1436"/>
    <w:rsid w:val="009E1601"/>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115"/>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6D2C"/>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5C"/>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EDE"/>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713"/>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3FE"/>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78A"/>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A2C"/>
    <w:rsid w:val="00A84B71"/>
    <w:rsid w:val="00A84D0F"/>
    <w:rsid w:val="00A84E1F"/>
    <w:rsid w:val="00A84FCC"/>
    <w:rsid w:val="00A85210"/>
    <w:rsid w:val="00A85850"/>
    <w:rsid w:val="00A8601A"/>
    <w:rsid w:val="00A862F9"/>
    <w:rsid w:val="00A864C1"/>
    <w:rsid w:val="00A86659"/>
    <w:rsid w:val="00A86E41"/>
    <w:rsid w:val="00A8735A"/>
    <w:rsid w:val="00A875A5"/>
    <w:rsid w:val="00A87686"/>
    <w:rsid w:val="00A878F9"/>
    <w:rsid w:val="00A906D4"/>
    <w:rsid w:val="00A906DF"/>
    <w:rsid w:val="00A9094B"/>
    <w:rsid w:val="00A90B0A"/>
    <w:rsid w:val="00A90ED4"/>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0FB"/>
    <w:rsid w:val="00AA633D"/>
    <w:rsid w:val="00AA63FC"/>
    <w:rsid w:val="00AA64FC"/>
    <w:rsid w:val="00AA6655"/>
    <w:rsid w:val="00AA696F"/>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917"/>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0AE2"/>
    <w:rsid w:val="00AD1392"/>
    <w:rsid w:val="00AD1498"/>
    <w:rsid w:val="00AD160C"/>
    <w:rsid w:val="00AD184F"/>
    <w:rsid w:val="00AD1985"/>
    <w:rsid w:val="00AD1E21"/>
    <w:rsid w:val="00AD1F1C"/>
    <w:rsid w:val="00AD21A8"/>
    <w:rsid w:val="00AD23EB"/>
    <w:rsid w:val="00AD32EF"/>
    <w:rsid w:val="00AD3B15"/>
    <w:rsid w:val="00AD4015"/>
    <w:rsid w:val="00AD40B4"/>
    <w:rsid w:val="00AD46B8"/>
    <w:rsid w:val="00AD4846"/>
    <w:rsid w:val="00AD4970"/>
    <w:rsid w:val="00AD4A78"/>
    <w:rsid w:val="00AD4B05"/>
    <w:rsid w:val="00AD4F10"/>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11D"/>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D7D"/>
    <w:rsid w:val="00AF4E8E"/>
    <w:rsid w:val="00AF4EBD"/>
    <w:rsid w:val="00AF5443"/>
    <w:rsid w:val="00AF552F"/>
    <w:rsid w:val="00AF5774"/>
    <w:rsid w:val="00AF5D4C"/>
    <w:rsid w:val="00AF60EC"/>
    <w:rsid w:val="00AF6557"/>
    <w:rsid w:val="00AF691C"/>
    <w:rsid w:val="00AF6AA3"/>
    <w:rsid w:val="00AF6D8E"/>
    <w:rsid w:val="00AF6E2A"/>
    <w:rsid w:val="00AF6F25"/>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6FC6"/>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2745"/>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912"/>
    <w:rsid w:val="00B61A46"/>
    <w:rsid w:val="00B620E9"/>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50C"/>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C35"/>
    <w:rsid w:val="00B92FAA"/>
    <w:rsid w:val="00B93375"/>
    <w:rsid w:val="00B933BF"/>
    <w:rsid w:val="00B93EE0"/>
    <w:rsid w:val="00B94209"/>
    <w:rsid w:val="00B9458D"/>
    <w:rsid w:val="00B9551B"/>
    <w:rsid w:val="00B95597"/>
    <w:rsid w:val="00B95C58"/>
    <w:rsid w:val="00B95C76"/>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44"/>
    <w:rsid w:val="00BA42FE"/>
    <w:rsid w:val="00BA47BA"/>
    <w:rsid w:val="00BA49C8"/>
    <w:rsid w:val="00BA4B38"/>
    <w:rsid w:val="00BA4F4D"/>
    <w:rsid w:val="00BA50AF"/>
    <w:rsid w:val="00BA51D9"/>
    <w:rsid w:val="00BA553F"/>
    <w:rsid w:val="00BA56F0"/>
    <w:rsid w:val="00BA59CC"/>
    <w:rsid w:val="00BA5FD0"/>
    <w:rsid w:val="00BA673A"/>
    <w:rsid w:val="00BA67CA"/>
    <w:rsid w:val="00BA6BD0"/>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592"/>
    <w:rsid w:val="00BC5701"/>
    <w:rsid w:val="00BC5C55"/>
    <w:rsid w:val="00BC5D52"/>
    <w:rsid w:val="00BC5F1A"/>
    <w:rsid w:val="00BC6162"/>
    <w:rsid w:val="00BC6BEE"/>
    <w:rsid w:val="00BC6F61"/>
    <w:rsid w:val="00BC7B45"/>
    <w:rsid w:val="00BC7CA3"/>
    <w:rsid w:val="00BC7DE9"/>
    <w:rsid w:val="00BD042C"/>
    <w:rsid w:val="00BD04F5"/>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27A"/>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91E"/>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773"/>
    <w:rsid w:val="00C76AAE"/>
    <w:rsid w:val="00C76BA4"/>
    <w:rsid w:val="00C77160"/>
    <w:rsid w:val="00C7729F"/>
    <w:rsid w:val="00C775ED"/>
    <w:rsid w:val="00C779EF"/>
    <w:rsid w:val="00C77E2A"/>
    <w:rsid w:val="00C77FE1"/>
    <w:rsid w:val="00C800B5"/>
    <w:rsid w:val="00C809D1"/>
    <w:rsid w:val="00C80BF1"/>
    <w:rsid w:val="00C80F03"/>
    <w:rsid w:val="00C8172A"/>
    <w:rsid w:val="00C81897"/>
    <w:rsid w:val="00C81E06"/>
    <w:rsid w:val="00C81E9D"/>
    <w:rsid w:val="00C82045"/>
    <w:rsid w:val="00C82048"/>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16"/>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AA"/>
    <w:rsid w:val="00CA1BDD"/>
    <w:rsid w:val="00CA1F06"/>
    <w:rsid w:val="00CA205C"/>
    <w:rsid w:val="00CA2455"/>
    <w:rsid w:val="00CA2C02"/>
    <w:rsid w:val="00CA2E95"/>
    <w:rsid w:val="00CA311E"/>
    <w:rsid w:val="00CA3406"/>
    <w:rsid w:val="00CA3716"/>
    <w:rsid w:val="00CA3B0C"/>
    <w:rsid w:val="00CA3C34"/>
    <w:rsid w:val="00CA3EA3"/>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A38"/>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9ED"/>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3D1"/>
    <w:rsid w:val="00CE56ED"/>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58D"/>
    <w:rsid w:val="00CF4775"/>
    <w:rsid w:val="00CF4B41"/>
    <w:rsid w:val="00CF50F0"/>
    <w:rsid w:val="00CF543B"/>
    <w:rsid w:val="00CF5B02"/>
    <w:rsid w:val="00CF5BF7"/>
    <w:rsid w:val="00CF5C08"/>
    <w:rsid w:val="00CF6265"/>
    <w:rsid w:val="00CF6444"/>
    <w:rsid w:val="00CF6544"/>
    <w:rsid w:val="00CF6617"/>
    <w:rsid w:val="00CF6676"/>
    <w:rsid w:val="00CF68E5"/>
    <w:rsid w:val="00CF719D"/>
    <w:rsid w:val="00CF7222"/>
    <w:rsid w:val="00CF73C0"/>
    <w:rsid w:val="00CF74FB"/>
    <w:rsid w:val="00CF7AA1"/>
    <w:rsid w:val="00CF7D27"/>
    <w:rsid w:val="00D002EE"/>
    <w:rsid w:val="00D00622"/>
    <w:rsid w:val="00D006B0"/>
    <w:rsid w:val="00D00B83"/>
    <w:rsid w:val="00D015FB"/>
    <w:rsid w:val="00D01654"/>
    <w:rsid w:val="00D01D9A"/>
    <w:rsid w:val="00D01FD2"/>
    <w:rsid w:val="00D021EA"/>
    <w:rsid w:val="00D02D25"/>
    <w:rsid w:val="00D032E5"/>
    <w:rsid w:val="00D034DE"/>
    <w:rsid w:val="00D03BD5"/>
    <w:rsid w:val="00D03FFC"/>
    <w:rsid w:val="00D048CD"/>
    <w:rsid w:val="00D04CDA"/>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4"/>
    <w:rsid w:val="00D07099"/>
    <w:rsid w:val="00D07867"/>
    <w:rsid w:val="00D07C4C"/>
    <w:rsid w:val="00D07DB8"/>
    <w:rsid w:val="00D07EB7"/>
    <w:rsid w:val="00D1020A"/>
    <w:rsid w:val="00D102F2"/>
    <w:rsid w:val="00D1059C"/>
    <w:rsid w:val="00D10849"/>
    <w:rsid w:val="00D108F6"/>
    <w:rsid w:val="00D10A1F"/>
    <w:rsid w:val="00D1106D"/>
    <w:rsid w:val="00D118E7"/>
    <w:rsid w:val="00D122C2"/>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7EB"/>
    <w:rsid w:val="00D32BC7"/>
    <w:rsid w:val="00D331BA"/>
    <w:rsid w:val="00D33871"/>
    <w:rsid w:val="00D339FE"/>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029"/>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16"/>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4CBC"/>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89C"/>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521"/>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0F8"/>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120"/>
    <w:rsid w:val="00DE05C2"/>
    <w:rsid w:val="00DE08CC"/>
    <w:rsid w:val="00DE0E28"/>
    <w:rsid w:val="00DE0FBE"/>
    <w:rsid w:val="00DE1380"/>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F81"/>
    <w:rsid w:val="00DE4022"/>
    <w:rsid w:val="00DE46E9"/>
    <w:rsid w:val="00DE474A"/>
    <w:rsid w:val="00DE4BBE"/>
    <w:rsid w:val="00DE4D2A"/>
    <w:rsid w:val="00DE4E88"/>
    <w:rsid w:val="00DE4EB1"/>
    <w:rsid w:val="00DE4F95"/>
    <w:rsid w:val="00DE59C2"/>
    <w:rsid w:val="00DE5ABD"/>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1C6D"/>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045"/>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2F7"/>
    <w:rsid w:val="00E17DDB"/>
    <w:rsid w:val="00E17E57"/>
    <w:rsid w:val="00E17ED1"/>
    <w:rsid w:val="00E17F5F"/>
    <w:rsid w:val="00E203A0"/>
    <w:rsid w:val="00E204AB"/>
    <w:rsid w:val="00E207F8"/>
    <w:rsid w:val="00E20974"/>
    <w:rsid w:val="00E20DB1"/>
    <w:rsid w:val="00E20E26"/>
    <w:rsid w:val="00E210C2"/>
    <w:rsid w:val="00E21425"/>
    <w:rsid w:val="00E215A4"/>
    <w:rsid w:val="00E21D23"/>
    <w:rsid w:val="00E2212C"/>
    <w:rsid w:val="00E2224A"/>
    <w:rsid w:val="00E228BA"/>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ADE"/>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354"/>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4CC"/>
    <w:rsid w:val="00E567DD"/>
    <w:rsid w:val="00E56A5A"/>
    <w:rsid w:val="00E56B65"/>
    <w:rsid w:val="00E5757D"/>
    <w:rsid w:val="00E577F6"/>
    <w:rsid w:val="00E57B58"/>
    <w:rsid w:val="00E57CBA"/>
    <w:rsid w:val="00E57FFD"/>
    <w:rsid w:val="00E601A1"/>
    <w:rsid w:val="00E60303"/>
    <w:rsid w:val="00E6077B"/>
    <w:rsid w:val="00E608FC"/>
    <w:rsid w:val="00E60D97"/>
    <w:rsid w:val="00E60DDC"/>
    <w:rsid w:val="00E60E44"/>
    <w:rsid w:val="00E61550"/>
    <w:rsid w:val="00E6163E"/>
    <w:rsid w:val="00E61673"/>
    <w:rsid w:val="00E61A40"/>
    <w:rsid w:val="00E61B27"/>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68D"/>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CEE"/>
    <w:rsid w:val="00EA4FE8"/>
    <w:rsid w:val="00EA502C"/>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1275"/>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DD8"/>
    <w:rsid w:val="00ED52CF"/>
    <w:rsid w:val="00ED53B0"/>
    <w:rsid w:val="00ED5773"/>
    <w:rsid w:val="00ED59B9"/>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2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B5"/>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47F28"/>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24"/>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4FA"/>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18F"/>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4FD5"/>
    <w:rsid w:val="00FE5335"/>
    <w:rsid w:val="00FE5407"/>
    <w:rsid w:val="00FE5E54"/>
    <w:rsid w:val="00FE5E81"/>
    <w:rsid w:val="00FE5F53"/>
    <w:rsid w:val="00FE647B"/>
    <w:rsid w:val="00FE67EE"/>
    <w:rsid w:val="00FE6C7A"/>
    <w:rsid w:val="00FE7471"/>
    <w:rsid w:val="00FE79DF"/>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9AB"/>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qFormat/>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ñ弌’i"/>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character" w:customStyle="1" w:styleId="B10">
    <w:name w:val="B1 (文字)"/>
    <w:qFormat/>
    <w:locked/>
    <w:rsid w:val="0081684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BBD123-2913-43DF-ACB8-9523ABBE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2047</TotalTime>
  <Pages>3</Pages>
  <Words>1198</Words>
  <Characters>6835</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머리글</vt:lpstr>
      </vt:variant>
      <vt:variant>
        <vt:i4>6</vt:i4>
      </vt:variant>
    </vt:vector>
  </HeadingPairs>
  <TitlesOfParts>
    <vt:vector size="8" baseType="lpstr">
      <vt:lpstr>3GPP RAN WG1</vt:lpstr>
      <vt:lpstr>3GPP RAN WG1</vt:lpstr>
      <vt:lpstr>Introduction</vt:lpstr>
      <vt:lpstr>Discussion</vt:lpstr>
      <vt:lpstr>    BWP issues</vt:lpstr>
      <vt:lpstr>    Scheduling issues</vt:lpstr>
      <vt:lpstr>Conclusions</vt:lpstr>
      <vt:lpstr>References:</vt:lpstr>
    </vt:vector>
  </TitlesOfParts>
  <Company>Microsoft</Company>
  <LinksUpToDate>false</LinksUpToDate>
  <CharactersWithSpaces>8017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199</cp:revision>
  <cp:lastPrinted>2010-03-24T01:20:00Z</cp:lastPrinted>
  <dcterms:created xsi:type="dcterms:W3CDTF">2020-12-04T22:17:00Z</dcterms:created>
  <dcterms:modified xsi:type="dcterms:W3CDTF">2021-08-07T00:57:00Z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